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C9576" w14:textId="2BB0D813" w:rsidR="00514F67" w:rsidRPr="00355CB8" w:rsidRDefault="00514F67" w:rsidP="00514F67">
      <w:pPr>
        <w:tabs>
          <w:tab w:val="right" w:pos="10440"/>
          <w:tab w:val="right" w:pos="13323"/>
        </w:tabs>
        <w:spacing w:after="0"/>
        <w:rPr>
          <w:rFonts w:ascii="Arial" w:eastAsia="MS Mincho" w:hAnsi="Arial" w:cs="Arial"/>
          <w:b/>
          <w:sz w:val="24"/>
          <w:szCs w:val="24"/>
          <w:lang w:eastAsia="ja-JP"/>
        </w:rPr>
      </w:pPr>
      <w:bookmarkStart w:id="0" w:name="_Toc481653327"/>
      <w:bookmarkStart w:id="1" w:name="_Toc519094990"/>
      <w:bookmarkStart w:id="2" w:name="_Toc481570476"/>
      <w:bookmarkStart w:id="3" w:name="historyclause"/>
      <w:r>
        <w:rPr>
          <w:rFonts w:ascii="Arial" w:eastAsia="MS Mincho" w:hAnsi="Arial" w:cs="Arial"/>
          <w:b/>
          <w:sz w:val="24"/>
          <w:szCs w:val="24"/>
          <w:lang w:val="en-US"/>
        </w:rPr>
        <w:t>3GPP TSG-RAN WG4 Meeting #</w:t>
      </w:r>
      <w:r w:rsidR="0034719F">
        <w:rPr>
          <w:rFonts w:ascii="Arial" w:eastAsia="MS Mincho" w:hAnsi="Arial" w:cs="Arial"/>
          <w:b/>
          <w:sz w:val="24"/>
          <w:szCs w:val="24"/>
          <w:lang w:val="en-US"/>
        </w:rPr>
        <w:t>1</w:t>
      </w:r>
      <w:r w:rsidR="00DB42CA">
        <w:rPr>
          <w:rFonts w:ascii="Arial" w:eastAsia="MS Mincho" w:hAnsi="Arial" w:cs="Arial"/>
          <w:b/>
          <w:sz w:val="24"/>
          <w:szCs w:val="24"/>
          <w:lang w:val="en-US"/>
        </w:rPr>
        <w:t>1</w:t>
      </w:r>
      <w:r w:rsidR="00A27277">
        <w:rPr>
          <w:rFonts w:ascii="Arial" w:eastAsia="MS Mincho" w:hAnsi="Arial" w:cs="Arial"/>
          <w:b/>
          <w:sz w:val="24"/>
          <w:szCs w:val="24"/>
          <w:lang w:val="en-US"/>
        </w:rPr>
        <w:t>2</w:t>
      </w:r>
      <w:r w:rsidR="005C41CD">
        <w:rPr>
          <w:rFonts w:ascii="Arial" w:eastAsia="MS Mincho" w:hAnsi="Arial" w:cs="Arial"/>
          <w:b/>
          <w:sz w:val="24"/>
          <w:szCs w:val="24"/>
          <w:lang w:val="en-US"/>
        </w:rPr>
        <w:t>bis</w:t>
      </w:r>
      <w:r w:rsidRPr="00B61EF5">
        <w:rPr>
          <w:rFonts w:ascii="Arial" w:eastAsia="MS Mincho" w:hAnsi="Arial" w:cs="Arial"/>
          <w:b/>
          <w:sz w:val="24"/>
          <w:szCs w:val="24"/>
          <w:lang w:val="en-US"/>
        </w:rPr>
        <w:tab/>
      </w:r>
      <w:r>
        <w:rPr>
          <w:rFonts w:ascii="Arial" w:eastAsia="MS Mincho" w:hAnsi="Arial" w:cs="Arial"/>
          <w:b/>
          <w:sz w:val="24"/>
          <w:szCs w:val="24"/>
          <w:lang w:val="en-US"/>
        </w:rPr>
        <w:t>R4-</w:t>
      </w:r>
      <w:r w:rsidR="005B09D6" w:rsidRPr="005B09D6">
        <w:t xml:space="preserve"> </w:t>
      </w:r>
      <w:r w:rsidR="0089701D">
        <w:rPr>
          <w:rFonts w:ascii="Arial" w:eastAsia="MS Mincho" w:hAnsi="Arial" w:cs="Arial"/>
          <w:b/>
          <w:sz w:val="24"/>
          <w:szCs w:val="24"/>
          <w:lang w:val="en-US"/>
        </w:rPr>
        <w:t>2</w:t>
      </w:r>
      <w:r w:rsidR="00DB42CA">
        <w:rPr>
          <w:rFonts w:ascii="Arial" w:eastAsia="MS Mincho" w:hAnsi="Arial" w:cs="Arial"/>
          <w:b/>
          <w:sz w:val="24"/>
          <w:szCs w:val="24"/>
          <w:lang w:val="en-US"/>
        </w:rPr>
        <w:t>4</w:t>
      </w:r>
      <w:r w:rsidR="008D5F46">
        <w:rPr>
          <w:rFonts w:ascii="Arial" w:eastAsia="MS Mincho" w:hAnsi="Arial" w:cs="Arial"/>
          <w:b/>
          <w:sz w:val="24"/>
          <w:szCs w:val="24"/>
          <w:lang w:val="en-US"/>
        </w:rPr>
        <w:t>1</w:t>
      </w:r>
      <w:r w:rsidR="003D2D65">
        <w:rPr>
          <w:rFonts w:ascii="Arial" w:eastAsia="MS Mincho" w:hAnsi="Arial" w:cs="Arial"/>
          <w:b/>
          <w:sz w:val="24"/>
          <w:szCs w:val="24"/>
          <w:lang w:val="en-US"/>
        </w:rPr>
        <w:t>5466</w:t>
      </w:r>
    </w:p>
    <w:p w14:paraId="58CE81B1" w14:textId="1D646B2F" w:rsidR="001E3B15" w:rsidRPr="005F5603" w:rsidRDefault="005C41CD" w:rsidP="001E3B15">
      <w:pPr>
        <w:pStyle w:val="a"/>
        <w:rPr>
          <w:rFonts w:eastAsia="SimSun"/>
          <w:bCs w:val="0"/>
          <w:sz w:val="24"/>
          <w:lang w:eastAsia="zh-CN"/>
        </w:rPr>
      </w:pPr>
      <w:r w:rsidRPr="005C41CD">
        <w:rPr>
          <w:rFonts w:eastAsia="SimSun" w:cs="Arial"/>
          <w:sz w:val="24"/>
          <w:szCs w:val="24"/>
          <w:lang w:eastAsia="zh-CN"/>
        </w:rPr>
        <w:t>Hefei, Anhui, China, 14th – 18th October, 2024</w:t>
      </w:r>
    </w:p>
    <w:p w14:paraId="71FF6894" w14:textId="77777777" w:rsidR="005C41CD" w:rsidRDefault="005C41CD" w:rsidP="005C41CD">
      <w:pPr>
        <w:tabs>
          <w:tab w:val="left" w:pos="1985"/>
        </w:tabs>
        <w:jc w:val="both"/>
        <w:rPr>
          <w:rFonts w:ascii="Arial" w:hAnsi="Arial" w:cs="Arial"/>
          <w:b/>
          <w:color w:val="000000" w:themeColor="text1"/>
          <w:sz w:val="22"/>
          <w:szCs w:val="22"/>
        </w:rPr>
      </w:pPr>
    </w:p>
    <w:p w14:paraId="4F20D7AA" w14:textId="118D9B3F" w:rsidR="005C41CD" w:rsidRPr="00D72A58" w:rsidRDefault="005C41CD" w:rsidP="005C41CD">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Pr>
          <w:rFonts w:ascii="Arial" w:hAnsi="Arial" w:cs="Arial"/>
          <w:color w:val="000000" w:themeColor="text1"/>
          <w:sz w:val="22"/>
          <w:szCs w:val="22"/>
        </w:rPr>
        <w:t>6</w:t>
      </w:r>
      <w:r w:rsidRPr="00693733">
        <w:rPr>
          <w:rFonts w:ascii="Arial" w:hAnsi="Arial" w:cs="Arial"/>
          <w:color w:val="000000" w:themeColor="text1"/>
          <w:sz w:val="22"/>
          <w:szCs w:val="22"/>
        </w:rPr>
        <w:t>.</w:t>
      </w:r>
      <w:r>
        <w:rPr>
          <w:rFonts w:ascii="Arial" w:hAnsi="Arial" w:cs="Arial"/>
          <w:color w:val="000000" w:themeColor="text1"/>
          <w:sz w:val="22"/>
          <w:szCs w:val="22"/>
        </w:rPr>
        <w:t>21.3.2</w:t>
      </w:r>
    </w:p>
    <w:p w14:paraId="438C8B60" w14:textId="77777777" w:rsidR="00514F67" w:rsidRPr="00B61EF5" w:rsidRDefault="00514F67" w:rsidP="00514F67">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Pr="00C04507">
        <w:rPr>
          <w:rFonts w:ascii="Arial" w:hAnsi="Arial" w:cs="Arial"/>
          <w:sz w:val="22"/>
          <w:szCs w:val="22"/>
        </w:rPr>
        <w:t>, HiSilicon</w:t>
      </w:r>
    </w:p>
    <w:p w14:paraId="01CBA7DD" w14:textId="652D6A57" w:rsidR="00514F67" w:rsidRPr="00090A8C" w:rsidRDefault="00514F67" w:rsidP="00514F67">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8D5F46">
        <w:rPr>
          <w:rFonts w:ascii="Arial" w:hAnsi="Arial" w:cs="Arial"/>
          <w:b/>
          <w:sz w:val="22"/>
          <w:szCs w:val="22"/>
        </w:rPr>
        <w:t>O</w:t>
      </w:r>
      <w:r w:rsidR="002C4808">
        <w:rPr>
          <w:rFonts w:ascii="Arial" w:hAnsi="Arial" w:cs="Arial"/>
          <w:b/>
          <w:sz w:val="22"/>
          <w:szCs w:val="22"/>
        </w:rPr>
        <w:t xml:space="preserve">n </w:t>
      </w:r>
      <w:r w:rsidR="008D5F46">
        <w:rPr>
          <w:rFonts w:ascii="Arial" w:hAnsi="Arial" w:cs="Arial"/>
          <w:b/>
          <w:sz w:val="22"/>
          <w:szCs w:val="22"/>
        </w:rPr>
        <w:t xml:space="preserve">the </w:t>
      </w:r>
      <w:r w:rsidR="002C4808">
        <w:rPr>
          <w:rFonts w:ascii="Arial" w:hAnsi="Arial" w:cs="Arial"/>
          <w:b/>
          <w:sz w:val="22"/>
          <w:szCs w:val="22"/>
        </w:rPr>
        <w:t xml:space="preserve">RF </w:t>
      </w:r>
      <w:r w:rsidR="00B610D2">
        <w:rPr>
          <w:rFonts w:ascii="Arial" w:hAnsi="Arial" w:cs="Arial"/>
          <w:b/>
          <w:sz w:val="22"/>
          <w:szCs w:val="22"/>
        </w:rPr>
        <w:t>R</w:t>
      </w:r>
      <w:r w:rsidR="002C4808">
        <w:rPr>
          <w:rFonts w:ascii="Arial" w:hAnsi="Arial" w:cs="Arial"/>
          <w:b/>
          <w:sz w:val="22"/>
          <w:szCs w:val="22"/>
        </w:rPr>
        <w:t xml:space="preserve">equirements for Ambient IoT </w:t>
      </w:r>
      <w:r w:rsidR="00B610D2">
        <w:rPr>
          <w:rFonts w:ascii="Arial" w:hAnsi="Arial" w:cs="Arial"/>
          <w:b/>
          <w:sz w:val="22"/>
          <w:szCs w:val="22"/>
        </w:rPr>
        <w:t>D</w:t>
      </w:r>
      <w:r w:rsidR="002C4808">
        <w:rPr>
          <w:rFonts w:ascii="Arial" w:hAnsi="Arial" w:cs="Arial"/>
          <w:b/>
          <w:sz w:val="22"/>
          <w:szCs w:val="22"/>
        </w:rPr>
        <w:t>evices</w:t>
      </w:r>
    </w:p>
    <w:p w14:paraId="22066D89" w14:textId="3EB7F456" w:rsidR="00514F67" w:rsidRPr="00B61EF5" w:rsidRDefault="00514F67" w:rsidP="00514F67">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3A4D57">
        <w:rPr>
          <w:rFonts w:ascii="Arial" w:hAnsi="Arial" w:cs="Arial"/>
          <w:sz w:val="22"/>
          <w:szCs w:val="22"/>
        </w:rPr>
        <w:t>A</w:t>
      </w:r>
      <w:r w:rsidR="00601B18">
        <w:rPr>
          <w:rFonts w:ascii="Arial" w:hAnsi="Arial" w:cs="Arial"/>
          <w:sz w:val="22"/>
          <w:szCs w:val="22"/>
        </w:rPr>
        <w:t>pproval</w:t>
      </w:r>
    </w:p>
    <w:p w14:paraId="6BA4EF84" w14:textId="197D0D2B"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1</w:t>
      </w:r>
      <w:r w:rsidRPr="00C14CE5">
        <w:rPr>
          <w:rStyle w:val="Heading1Char1"/>
          <w:rFonts w:eastAsia="SimSun"/>
        </w:rPr>
        <w:tab/>
        <w:t>Introduction</w:t>
      </w:r>
    </w:p>
    <w:p w14:paraId="272E6664" w14:textId="36FC7F48" w:rsidR="007808B9" w:rsidRDefault="006E53AF" w:rsidP="006E53AF">
      <w:pPr>
        <w:rPr>
          <w:rFonts w:eastAsia="SimSun"/>
          <w:lang w:val="en-US" w:eastAsia="ja-JP"/>
        </w:rPr>
      </w:pPr>
      <w:r>
        <w:t>Following</w:t>
      </w:r>
      <w:r w:rsidR="007808B9">
        <w:t xml:space="preserve"> the Ambient IoT SID [1], </w:t>
      </w:r>
      <w:r>
        <w:t>the WF [2] from last meeting captures the progress on the study of impacts of A-IoT on RF requirements. In the sequel, we share our views on the open issues.</w:t>
      </w:r>
    </w:p>
    <w:p w14:paraId="6D1145B0" w14:textId="42AFEAC1" w:rsidR="007B26A7" w:rsidRDefault="003A4D57" w:rsidP="007B26A7">
      <w:pPr>
        <w:pStyle w:val="Heading1"/>
        <w:tabs>
          <w:tab w:val="num" w:pos="432"/>
        </w:tabs>
        <w:ind w:left="0" w:firstLine="0"/>
        <w:rPr>
          <w:rStyle w:val="Heading1Char1"/>
          <w:rFonts w:eastAsia="SimSun"/>
        </w:rPr>
      </w:pPr>
      <w:r>
        <w:rPr>
          <w:rStyle w:val="Heading1Char1"/>
          <w:rFonts w:eastAsia="SimSun"/>
        </w:rPr>
        <w:t>2</w:t>
      </w:r>
      <w:r w:rsidR="007B26A7" w:rsidRPr="00C14CE5">
        <w:rPr>
          <w:rStyle w:val="Heading1Char1"/>
          <w:rFonts w:eastAsia="SimSun"/>
        </w:rPr>
        <w:tab/>
      </w:r>
      <w:r w:rsidR="007B26A7">
        <w:rPr>
          <w:rStyle w:val="Heading1Char1"/>
          <w:rFonts w:eastAsia="SimSun"/>
        </w:rPr>
        <w:t>Discussion</w:t>
      </w:r>
    </w:p>
    <w:p w14:paraId="526D0D11" w14:textId="41C8AF8A" w:rsidR="00240278" w:rsidRDefault="00240278" w:rsidP="00240278">
      <w:pPr>
        <w:pStyle w:val="Heading3"/>
      </w:pPr>
      <w:r>
        <w:t xml:space="preserve">2.1 </w:t>
      </w:r>
      <w:r w:rsidR="004F562C">
        <w:t xml:space="preserve">System </w:t>
      </w:r>
      <w:r w:rsidR="00376EF0">
        <w:t>Parameters</w:t>
      </w:r>
    </w:p>
    <w:p w14:paraId="02535191" w14:textId="107E195F" w:rsidR="006E53AF" w:rsidRDefault="006E53AF" w:rsidP="00A50BAD">
      <w:pPr>
        <w:rPr>
          <w:lang w:eastAsia="zh-CN"/>
        </w:rPr>
      </w:pPr>
      <w:r>
        <w:rPr>
          <w:noProof/>
        </w:rPr>
        <mc:AlternateContent>
          <mc:Choice Requires="wps">
            <w:drawing>
              <wp:inline distT="0" distB="0" distL="0" distR="0" wp14:anchorId="509FF879" wp14:editId="22F4761A">
                <wp:extent cx="6107410" cy="3197758"/>
                <wp:effectExtent l="38100" t="38100" r="122555" b="11747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7410" cy="3197758"/>
                        </a:xfrm>
                        <a:prstGeom prst="rect">
                          <a:avLst/>
                        </a:prstGeom>
                        <a:solidFill>
                          <a:srgbClr val="FFFFFF"/>
                        </a:solidFill>
                        <a:ln w="9525">
                          <a:solidFill>
                            <a:srgbClr val="000000"/>
                          </a:solidFill>
                          <a:miter lim="800000"/>
                          <a:headEnd/>
                          <a:tailEnd/>
                        </a:ln>
                        <a:effectLst>
                          <a:outerShdw blurRad="50800" dist="38100" dir="2700000" algn="tl" rotWithShape="0">
                            <a:prstClr val="black">
                              <a:alpha val="40000"/>
                            </a:prstClr>
                          </a:outerShdw>
                        </a:effectLst>
                      </wps:spPr>
                      <wps:txbx>
                        <w:txbxContent>
                          <w:p w14:paraId="18D742DD" w14:textId="77777777" w:rsidR="006E53AF" w:rsidRDefault="006E53AF" w:rsidP="006E53AF">
                            <w:pPr>
                              <w:rPr>
                                <w:b/>
                                <w:bCs/>
                                <w:color w:val="000000" w:themeColor="text1"/>
                                <w:u w:val="single"/>
                              </w:rPr>
                            </w:pPr>
                            <w:r w:rsidRPr="00846ADE">
                              <w:rPr>
                                <w:b/>
                                <w:bCs/>
                                <w:color w:val="000000" w:themeColor="text1"/>
                                <w:u w:val="single"/>
                              </w:rPr>
                              <w:t>Agreement</w:t>
                            </w:r>
                            <w:r>
                              <w:rPr>
                                <w:b/>
                                <w:bCs/>
                                <w:color w:val="000000" w:themeColor="text1"/>
                                <w:u w:val="single"/>
                              </w:rPr>
                              <w:t xml:space="preserve"> in RAN4#112</w:t>
                            </w:r>
                            <w:r w:rsidRPr="00846ADE">
                              <w:rPr>
                                <w:b/>
                                <w:bCs/>
                                <w:color w:val="000000" w:themeColor="text1"/>
                                <w:u w:val="single"/>
                              </w:rPr>
                              <w:t>:</w:t>
                            </w:r>
                          </w:p>
                          <w:p w14:paraId="152CE670" w14:textId="77777777" w:rsidR="006E53AF" w:rsidRPr="006374AC" w:rsidRDefault="006E53AF" w:rsidP="006E53AF">
                            <w:pPr>
                              <w:pStyle w:val="ListParagraph"/>
                              <w:numPr>
                                <w:ilvl w:val="0"/>
                                <w:numId w:val="37"/>
                              </w:numPr>
                              <w:overflowPunct w:val="0"/>
                              <w:autoSpaceDE w:val="0"/>
                              <w:autoSpaceDN w:val="0"/>
                              <w:adjustRightInd w:val="0"/>
                              <w:contextualSpacing w:val="0"/>
                              <w:textAlignment w:val="baseline"/>
                              <w:rPr>
                                <w:lang w:eastAsia="zh-CN"/>
                              </w:rPr>
                            </w:pPr>
                            <w:r w:rsidRPr="006374AC">
                              <w:rPr>
                                <w:lang w:eastAsia="zh-CN"/>
                              </w:rPr>
                              <w:t xml:space="preserve">Requirements </w:t>
                            </w:r>
                            <w:r>
                              <w:rPr>
                                <w:rFonts w:hint="eastAsia"/>
                                <w:lang w:eastAsia="zh-CN"/>
                              </w:rPr>
                              <w:t xml:space="preserve">potentially </w:t>
                            </w:r>
                            <w:r w:rsidRPr="006374AC">
                              <w:rPr>
                                <w:lang w:eastAsia="zh-CN"/>
                              </w:rPr>
                              <w:t>needed</w:t>
                            </w:r>
                            <w:r>
                              <w:rPr>
                                <w:rFonts w:hint="eastAsia"/>
                                <w:lang w:eastAsia="zh-CN"/>
                              </w:rPr>
                              <w:t>:</w:t>
                            </w:r>
                          </w:p>
                          <w:p w14:paraId="76911B78" w14:textId="77777777" w:rsidR="006E53AF" w:rsidRPr="00C24A5E" w:rsidRDefault="006E53AF" w:rsidP="006E53AF">
                            <w:pPr>
                              <w:pStyle w:val="ListParagraph"/>
                              <w:numPr>
                                <w:ilvl w:val="1"/>
                                <w:numId w:val="37"/>
                              </w:numPr>
                              <w:overflowPunct w:val="0"/>
                              <w:autoSpaceDE w:val="0"/>
                              <w:autoSpaceDN w:val="0"/>
                              <w:adjustRightInd w:val="0"/>
                              <w:contextualSpacing w:val="0"/>
                              <w:textAlignment w:val="baseline"/>
                              <w:rPr>
                                <w:sz w:val="18"/>
                                <w:szCs w:val="18"/>
                              </w:rPr>
                            </w:pPr>
                            <w:r w:rsidRPr="00C24A5E">
                              <w:rPr>
                                <w:rFonts w:hint="eastAsia"/>
                                <w:sz w:val="18"/>
                                <w:szCs w:val="18"/>
                              </w:rPr>
                              <w:t xml:space="preserve"> </w:t>
                            </w:r>
                            <w:r w:rsidRPr="006374AC">
                              <w:rPr>
                                <w:lang w:eastAsia="zh-CN"/>
                              </w:rPr>
                              <w:t>channel bandwidth</w:t>
                            </w:r>
                          </w:p>
                          <w:p w14:paraId="37D7C10E" w14:textId="77777777" w:rsidR="006E53AF" w:rsidRPr="006374AC" w:rsidRDefault="006E53AF" w:rsidP="006E53AF">
                            <w:pPr>
                              <w:pStyle w:val="ListParagraph"/>
                              <w:numPr>
                                <w:ilvl w:val="0"/>
                                <w:numId w:val="37"/>
                              </w:numPr>
                              <w:overflowPunct w:val="0"/>
                              <w:autoSpaceDE w:val="0"/>
                              <w:autoSpaceDN w:val="0"/>
                              <w:adjustRightInd w:val="0"/>
                              <w:contextualSpacing w:val="0"/>
                              <w:textAlignment w:val="baseline"/>
                              <w:rPr>
                                <w:lang w:eastAsia="zh-CN"/>
                              </w:rPr>
                            </w:pPr>
                            <w:r w:rsidRPr="006374AC">
                              <w:rPr>
                                <w:lang w:eastAsia="zh-CN"/>
                              </w:rPr>
                              <w:t xml:space="preserve">FFS whether requirements are needed or not: </w:t>
                            </w:r>
                          </w:p>
                          <w:p w14:paraId="6B1616AB" w14:textId="77777777" w:rsidR="006E53AF" w:rsidRPr="006374AC" w:rsidRDefault="006E53AF" w:rsidP="006E53AF">
                            <w:pPr>
                              <w:pStyle w:val="ListParagraph"/>
                              <w:numPr>
                                <w:ilvl w:val="1"/>
                                <w:numId w:val="37"/>
                              </w:numPr>
                              <w:overflowPunct w:val="0"/>
                              <w:autoSpaceDE w:val="0"/>
                              <w:autoSpaceDN w:val="0"/>
                              <w:adjustRightInd w:val="0"/>
                              <w:contextualSpacing w:val="0"/>
                              <w:textAlignment w:val="baseline"/>
                              <w:rPr>
                                <w:lang w:eastAsia="zh-CN"/>
                              </w:rPr>
                            </w:pPr>
                            <w:r w:rsidRPr="006374AC">
                              <w:rPr>
                                <w:lang w:eastAsia="zh-CN"/>
                              </w:rPr>
                              <w:t xml:space="preserve">Transmission bandwidth configuration; </w:t>
                            </w:r>
                          </w:p>
                          <w:p w14:paraId="49707D21" w14:textId="77777777" w:rsidR="006E53AF" w:rsidRPr="006374AC" w:rsidRDefault="006E53AF" w:rsidP="006E53AF">
                            <w:pPr>
                              <w:pStyle w:val="ListParagraph"/>
                              <w:numPr>
                                <w:ilvl w:val="1"/>
                                <w:numId w:val="37"/>
                              </w:numPr>
                              <w:overflowPunct w:val="0"/>
                              <w:autoSpaceDE w:val="0"/>
                              <w:autoSpaceDN w:val="0"/>
                              <w:adjustRightInd w:val="0"/>
                              <w:contextualSpacing w:val="0"/>
                              <w:textAlignment w:val="baseline"/>
                              <w:rPr>
                                <w:lang w:eastAsia="zh-CN"/>
                              </w:rPr>
                            </w:pPr>
                            <w:r w:rsidRPr="006374AC">
                              <w:rPr>
                                <w:lang w:eastAsia="zh-CN"/>
                              </w:rPr>
                              <w:t>Channel spacing</w:t>
                            </w:r>
                          </w:p>
                          <w:p w14:paraId="7B7D411D" w14:textId="77777777" w:rsidR="006E53AF" w:rsidRPr="006374AC" w:rsidRDefault="006E53AF" w:rsidP="006E53AF">
                            <w:pPr>
                              <w:pStyle w:val="ListParagraph"/>
                              <w:numPr>
                                <w:ilvl w:val="1"/>
                                <w:numId w:val="37"/>
                              </w:numPr>
                              <w:overflowPunct w:val="0"/>
                              <w:autoSpaceDE w:val="0"/>
                              <w:autoSpaceDN w:val="0"/>
                              <w:adjustRightInd w:val="0"/>
                              <w:contextualSpacing w:val="0"/>
                              <w:textAlignment w:val="baseline"/>
                              <w:rPr>
                                <w:lang w:eastAsia="zh-CN"/>
                              </w:rPr>
                            </w:pPr>
                            <w:r w:rsidRPr="006374AC">
                              <w:rPr>
                                <w:lang w:eastAsia="zh-CN"/>
                              </w:rPr>
                              <w:t>Channel raster</w:t>
                            </w:r>
                          </w:p>
                          <w:p w14:paraId="0F37E57B" w14:textId="77777777" w:rsidR="006E53AF" w:rsidRPr="00C24A5E" w:rsidRDefault="006E53AF" w:rsidP="006E53AF">
                            <w:pPr>
                              <w:spacing w:after="120"/>
                              <w:ind w:leftChars="100" w:left="200"/>
                              <w:rPr>
                                <w:sz w:val="18"/>
                                <w:szCs w:val="18"/>
                              </w:rPr>
                            </w:pPr>
                            <w:r w:rsidRPr="003E7650">
                              <w:rPr>
                                <w:sz w:val="18"/>
                                <w:szCs w:val="18"/>
                              </w:rPr>
                              <w:t>Note: The system parameters are defined from the network perspective. Some of them might not be needed for devices.</w:t>
                            </w:r>
                          </w:p>
                          <w:p w14:paraId="6E6B618B" w14:textId="77777777" w:rsidR="006E53AF" w:rsidRPr="006374AC" w:rsidRDefault="006E53AF" w:rsidP="006E53AF">
                            <w:pPr>
                              <w:pStyle w:val="ListParagraph"/>
                              <w:numPr>
                                <w:ilvl w:val="0"/>
                                <w:numId w:val="37"/>
                              </w:numPr>
                              <w:overflowPunct w:val="0"/>
                              <w:autoSpaceDE w:val="0"/>
                              <w:autoSpaceDN w:val="0"/>
                              <w:adjustRightInd w:val="0"/>
                              <w:contextualSpacing w:val="0"/>
                              <w:textAlignment w:val="baseline"/>
                              <w:rPr>
                                <w:lang w:eastAsia="zh-CN"/>
                              </w:rPr>
                            </w:pPr>
                            <w:r w:rsidRPr="006374AC">
                              <w:rPr>
                                <w:lang w:eastAsia="zh-CN"/>
                              </w:rPr>
                              <w:t>Requirements not needed</w:t>
                            </w:r>
                            <w:r>
                              <w:rPr>
                                <w:rFonts w:hint="eastAsia"/>
                                <w:lang w:eastAsia="zh-CN"/>
                              </w:rPr>
                              <w:t>:</w:t>
                            </w:r>
                          </w:p>
                          <w:p w14:paraId="288A04BD" w14:textId="77777777" w:rsidR="006E53AF" w:rsidRPr="006374AC" w:rsidRDefault="006E53AF" w:rsidP="006E53AF">
                            <w:pPr>
                              <w:pStyle w:val="ListParagraph"/>
                              <w:numPr>
                                <w:ilvl w:val="1"/>
                                <w:numId w:val="37"/>
                              </w:numPr>
                              <w:overflowPunct w:val="0"/>
                              <w:autoSpaceDE w:val="0"/>
                              <w:autoSpaceDN w:val="0"/>
                              <w:adjustRightInd w:val="0"/>
                              <w:contextualSpacing w:val="0"/>
                              <w:textAlignment w:val="baseline"/>
                              <w:rPr>
                                <w:lang w:eastAsia="zh-CN"/>
                              </w:rPr>
                            </w:pPr>
                            <w:r w:rsidRPr="006374AC">
                              <w:rPr>
                                <w:lang w:eastAsia="zh-CN"/>
                              </w:rPr>
                              <w:t>Synchronization raster</w:t>
                            </w:r>
                          </w:p>
                          <w:p w14:paraId="51E48839" w14:textId="77777777" w:rsidR="006E53AF" w:rsidRPr="006374AC" w:rsidRDefault="006E53AF" w:rsidP="006E53AF">
                            <w:pPr>
                              <w:pStyle w:val="ListParagraph"/>
                              <w:numPr>
                                <w:ilvl w:val="1"/>
                                <w:numId w:val="37"/>
                              </w:numPr>
                              <w:overflowPunct w:val="0"/>
                              <w:autoSpaceDE w:val="0"/>
                              <w:autoSpaceDN w:val="0"/>
                              <w:adjustRightInd w:val="0"/>
                              <w:contextualSpacing w:val="0"/>
                              <w:textAlignment w:val="baseline"/>
                              <w:rPr>
                                <w:lang w:eastAsia="zh-CN"/>
                              </w:rPr>
                            </w:pPr>
                            <w:r w:rsidRPr="006374AC">
                              <w:rPr>
                                <w:lang w:eastAsia="zh-CN"/>
                              </w:rPr>
                              <w:t>Guard band/Guard RB</w:t>
                            </w:r>
                          </w:p>
                          <w:p w14:paraId="474ACA13" w14:textId="77777777" w:rsidR="006E53AF" w:rsidRPr="003E7650" w:rsidRDefault="006E53AF" w:rsidP="006E53AF">
                            <w:pPr>
                              <w:spacing w:after="120"/>
                              <w:ind w:leftChars="100" w:left="200"/>
                              <w:rPr>
                                <w:sz w:val="18"/>
                                <w:szCs w:val="18"/>
                                <w:lang w:eastAsia="zh-CN"/>
                              </w:rPr>
                            </w:pPr>
                            <w:r>
                              <w:rPr>
                                <w:sz w:val="18"/>
                                <w:szCs w:val="18"/>
                                <w:lang w:eastAsia="zh-CN"/>
                              </w:rPr>
                              <w:t xml:space="preserve">Note: </w:t>
                            </w:r>
                            <w:r w:rsidRPr="006374AC">
                              <w:rPr>
                                <w:sz w:val="18"/>
                                <w:szCs w:val="18"/>
                                <w:lang w:eastAsia="zh-CN"/>
                              </w:rPr>
                              <w:t>Guard band/RB can be considered as part of RF requirements and/or test cases</w:t>
                            </w:r>
                            <w:r>
                              <w:rPr>
                                <w:sz w:val="18"/>
                                <w:szCs w:val="18"/>
                                <w:lang w:eastAsia="zh-CN"/>
                              </w:rPr>
                              <w:t>.</w:t>
                            </w:r>
                          </w:p>
                          <w:p w14:paraId="769EFD13" w14:textId="77777777" w:rsidR="006E53AF" w:rsidRPr="009F7DE4" w:rsidRDefault="006E53AF" w:rsidP="006E53AF">
                            <w:pPr>
                              <w:rPr>
                                <w:sz w:val="4"/>
                              </w:rPr>
                            </w:pPr>
                          </w:p>
                        </w:txbxContent>
                      </wps:txbx>
                      <wps:bodyPr rot="0" vert="horz" wrap="square" lIns="91440" tIns="45720" rIns="91440" bIns="45720" anchor="t" anchorCtr="0">
                        <a:noAutofit/>
                      </wps:bodyPr>
                    </wps:wsp>
                  </a:graphicData>
                </a:graphic>
              </wp:inline>
            </w:drawing>
          </mc:Choice>
          <mc:Fallback>
            <w:pict>
              <v:shapetype w14:anchorId="509FF879" id="_x0000_t202" coordsize="21600,21600" o:spt="202" path="m,l,21600r21600,l21600,xe">
                <v:stroke joinstyle="miter"/>
                <v:path gradientshapeok="t" o:connecttype="rect"/>
              </v:shapetype>
              <v:shape id="Text Box 2" o:spid="_x0000_s1026" type="#_x0000_t202" style="width:480.9pt;height:25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">
                <v:shadow on="t" color="black" opacity="26214f" origin="-.5,-.5" offset=".74836mm,.74836mm"/>
                <v:textbox>
                  <w:txbxContent>
                    <w:p w14:paraId="18D742DD" w14:textId="77777777" w:rsidR="006E53AF" w:rsidRDefault="006E53AF" w:rsidP="006E53AF">
                      <w:pPr>
                        <w:rPr>
                          <w:b/>
                          <w:bCs/>
                          <w:color w:val="000000" w:themeColor="text1"/>
                          <w:u w:val="single"/>
                        </w:rPr>
                      </w:pPr>
                      <w:r w:rsidRPr="00846ADE">
                        <w:rPr>
                          <w:b/>
                          <w:bCs/>
                          <w:color w:val="000000" w:themeColor="text1"/>
                          <w:u w:val="single"/>
                        </w:rPr>
                        <w:t>Agreement</w:t>
                      </w:r>
                      <w:r>
                        <w:rPr>
                          <w:b/>
                          <w:bCs/>
                          <w:color w:val="000000" w:themeColor="text1"/>
                          <w:u w:val="single"/>
                        </w:rPr>
                        <w:t xml:space="preserve"> in RAN4#112</w:t>
                      </w:r>
                      <w:r w:rsidRPr="00846ADE">
                        <w:rPr>
                          <w:b/>
                          <w:bCs/>
                          <w:color w:val="000000" w:themeColor="text1"/>
                          <w:u w:val="single"/>
                        </w:rPr>
                        <w:t>:</w:t>
                      </w:r>
                    </w:p>
                    <w:p w14:paraId="152CE670" w14:textId="77777777" w:rsidR="006E53AF" w:rsidRPr="006374AC" w:rsidRDefault="006E53AF" w:rsidP="006E53AF">
                      <w:pPr>
                        <w:pStyle w:val="ListParagraph"/>
                        <w:numPr>
                          <w:ilvl w:val="0"/>
                          <w:numId w:val="37"/>
                        </w:numPr>
                        <w:overflowPunct w:val="0"/>
                        <w:autoSpaceDE w:val="0"/>
                        <w:autoSpaceDN w:val="0"/>
                        <w:adjustRightInd w:val="0"/>
                        <w:contextualSpacing w:val="0"/>
                        <w:textAlignment w:val="baseline"/>
                        <w:rPr>
                          <w:lang w:eastAsia="zh-CN"/>
                        </w:rPr>
                      </w:pPr>
                      <w:r w:rsidRPr="006374AC">
                        <w:rPr>
                          <w:lang w:eastAsia="zh-CN"/>
                        </w:rPr>
                        <w:t xml:space="preserve">Requirements </w:t>
                      </w:r>
                      <w:r>
                        <w:rPr>
                          <w:rFonts w:hint="eastAsia"/>
                          <w:lang w:eastAsia="zh-CN"/>
                        </w:rPr>
                        <w:t xml:space="preserve">potentially </w:t>
                      </w:r>
                      <w:r w:rsidRPr="006374AC">
                        <w:rPr>
                          <w:lang w:eastAsia="zh-CN"/>
                        </w:rPr>
                        <w:t>needed</w:t>
                      </w:r>
                      <w:r>
                        <w:rPr>
                          <w:rFonts w:hint="eastAsia"/>
                          <w:lang w:eastAsia="zh-CN"/>
                        </w:rPr>
                        <w:t>:</w:t>
                      </w:r>
                    </w:p>
                    <w:p w14:paraId="76911B78" w14:textId="77777777" w:rsidR="006E53AF" w:rsidRPr="00C24A5E" w:rsidRDefault="006E53AF" w:rsidP="006E53AF">
                      <w:pPr>
                        <w:pStyle w:val="ListParagraph"/>
                        <w:numPr>
                          <w:ilvl w:val="1"/>
                          <w:numId w:val="37"/>
                        </w:numPr>
                        <w:overflowPunct w:val="0"/>
                        <w:autoSpaceDE w:val="0"/>
                        <w:autoSpaceDN w:val="0"/>
                        <w:adjustRightInd w:val="0"/>
                        <w:contextualSpacing w:val="0"/>
                        <w:textAlignment w:val="baseline"/>
                        <w:rPr>
                          <w:sz w:val="18"/>
                          <w:szCs w:val="18"/>
                        </w:rPr>
                      </w:pPr>
                      <w:r w:rsidRPr="00C24A5E">
                        <w:rPr>
                          <w:rFonts w:hint="eastAsia"/>
                          <w:sz w:val="18"/>
                          <w:szCs w:val="18"/>
                        </w:rPr>
                        <w:t xml:space="preserve"> </w:t>
                      </w:r>
                      <w:r w:rsidRPr="006374AC">
                        <w:rPr>
                          <w:lang w:eastAsia="zh-CN"/>
                        </w:rPr>
                        <w:t>channel bandwidth</w:t>
                      </w:r>
                    </w:p>
                    <w:p w14:paraId="37D7C10E" w14:textId="77777777" w:rsidR="006E53AF" w:rsidRPr="006374AC" w:rsidRDefault="006E53AF" w:rsidP="006E53AF">
                      <w:pPr>
                        <w:pStyle w:val="ListParagraph"/>
                        <w:numPr>
                          <w:ilvl w:val="0"/>
                          <w:numId w:val="37"/>
                        </w:numPr>
                        <w:overflowPunct w:val="0"/>
                        <w:autoSpaceDE w:val="0"/>
                        <w:autoSpaceDN w:val="0"/>
                        <w:adjustRightInd w:val="0"/>
                        <w:contextualSpacing w:val="0"/>
                        <w:textAlignment w:val="baseline"/>
                        <w:rPr>
                          <w:lang w:eastAsia="zh-CN"/>
                        </w:rPr>
                      </w:pPr>
                      <w:r w:rsidRPr="006374AC">
                        <w:rPr>
                          <w:lang w:eastAsia="zh-CN"/>
                        </w:rPr>
                        <w:t xml:space="preserve">FFS whether requirements are needed or not: </w:t>
                      </w:r>
                    </w:p>
                    <w:p w14:paraId="6B1616AB" w14:textId="77777777" w:rsidR="006E53AF" w:rsidRPr="006374AC" w:rsidRDefault="006E53AF" w:rsidP="006E53AF">
                      <w:pPr>
                        <w:pStyle w:val="ListParagraph"/>
                        <w:numPr>
                          <w:ilvl w:val="1"/>
                          <w:numId w:val="37"/>
                        </w:numPr>
                        <w:overflowPunct w:val="0"/>
                        <w:autoSpaceDE w:val="0"/>
                        <w:autoSpaceDN w:val="0"/>
                        <w:adjustRightInd w:val="0"/>
                        <w:contextualSpacing w:val="0"/>
                        <w:textAlignment w:val="baseline"/>
                        <w:rPr>
                          <w:lang w:eastAsia="zh-CN"/>
                        </w:rPr>
                      </w:pPr>
                      <w:r w:rsidRPr="006374AC">
                        <w:rPr>
                          <w:lang w:eastAsia="zh-CN"/>
                        </w:rPr>
                        <w:t xml:space="preserve">Transmission bandwidth configuration; </w:t>
                      </w:r>
                    </w:p>
                    <w:p w14:paraId="49707D21" w14:textId="77777777" w:rsidR="006E53AF" w:rsidRPr="006374AC" w:rsidRDefault="006E53AF" w:rsidP="006E53AF">
                      <w:pPr>
                        <w:pStyle w:val="ListParagraph"/>
                        <w:numPr>
                          <w:ilvl w:val="1"/>
                          <w:numId w:val="37"/>
                        </w:numPr>
                        <w:overflowPunct w:val="0"/>
                        <w:autoSpaceDE w:val="0"/>
                        <w:autoSpaceDN w:val="0"/>
                        <w:adjustRightInd w:val="0"/>
                        <w:contextualSpacing w:val="0"/>
                        <w:textAlignment w:val="baseline"/>
                        <w:rPr>
                          <w:lang w:eastAsia="zh-CN"/>
                        </w:rPr>
                      </w:pPr>
                      <w:r w:rsidRPr="006374AC">
                        <w:rPr>
                          <w:lang w:eastAsia="zh-CN"/>
                        </w:rPr>
                        <w:t>Channel spacing</w:t>
                      </w:r>
                    </w:p>
                    <w:p w14:paraId="7B7D411D" w14:textId="77777777" w:rsidR="006E53AF" w:rsidRPr="006374AC" w:rsidRDefault="006E53AF" w:rsidP="006E53AF">
                      <w:pPr>
                        <w:pStyle w:val="ListParagraph"/>
                        <w:numPr>
                          <w:ilvl w:val="1"/>
                          <w:numId w:val="37"/>
                        </w:numPr>
                        <w:overflowPunct w:val="0"/>
                        <w:autoSpaceDE w:val="0"/>
                        <w:autoSpaceDN w:val="0"/>
                        <w:adjustRightInd w:val="0"/>
                        <w:contextualSpacing w:val="0"/>
                        <w:textAlignment w:val="baseline"/>
                        <w:rPr>
                          <w:lang w:eastAsia="zh-CN"/>
                        </w:rPr>
                      </w:pPr>
                      <w:r w:rsidRPr="006374AC">
                        <w:rPr>
                          <w:lang w:eastAsia="zh-CN"/>
                        </w:rPr>
                        <w:t>Channel raster</w:t>
                      </w:r>
                    </w:p>
                    <w:p w14:paraId="0F37E57B" w14:textId="77777777" w:rsidR="006E53AF" w:rsidRPr="00C24A5E" w:rsidRDefault="006E53AF" w:rsidP="006E53AF">
                      <w:pPr>
                        <w:spacing w:after="120"/>
                        <w:ind w:leftChars="100" w:left="200"/>
                        <w:rPr>
                          <w:sz w:val="18"/>
                          <w:szCs w:val="18"/>
                        </w:rPr>
                      </w:pPr>
                      <w:r w:rsidRPr="003E7650">
                        <w:rPr>
                          <w:sz w:val="18"/>
                          <w:szCs w:val="18"/>
                        </w:rPr>
                        <w:t>Note: The system parameters are defined from the network perspective. Some of them might not be needed for devices.</w:t>
                      </w:r>
                    </w:p>
                    <w:p w14:paraId="6E6B618B" w14:textId="77777777" w:rsidR="006E53AF" w:rsidRPr="006374AC" w:rsidRDefault="006E53AF" w:rsidP="006E53AF">
                      <w:pPr>
                        <w:pStyle w:val="ListParagraph"/>
                        <w:numPr>
                          <w:ilvl w:val="0"/>
                          <w:numId w:val="37"/>
                        </w:numPr>
                        <w:overflowPunct w:val="0"/>
                        <w:autoSpaceDE w:val="0"/>
                        <w:autoSpaceDN w:val="0"/>
                        <w:adjustRightInd w:val="0"/>
                        <w:contextualSpacing w:val="0"/>
                        <w:textAlignment w:val="baseline"/>
                        <w:rPr>
                          <w:lang w:eastAsia="zh-CN"/>
                        </w:rPr>
                      </w:pPr>
                      <w:r w:rsidRPr="006374AC">
                        <w:rPr>
                          <w:lang w:eastAsia="zh-CN"/>
                        </w:rPr>
                        <w:t>Requirements not needed</w:t>
                      </w:r>
                      <w:r>
                        <w:rPr>
                          <w:rFonts w:hint="eastAsia"/>
                          <w:lang w:eastAsia="zh-CN"/>
                        </w:rPr>
                        <w:t>:</w:t>
                      </w:r>
                    </w:p>
                    <w:p w14:paraId="288A04BD" w14:textId="77777777" w:rsidR="006E53AF" w:rsidRPr="006374AC" w:rsidRDefault="006E53AF" w:rsidP="006E53AF">
                      <w:pPr>
                        <w:pStyle w:val="ListParagraph"/>
                        <w:numPr>
                          <w:ilvl w:val="1"/>
                          <w:numId w:val="37"/>
                        </w:numPr>
                        <w:overflowPunct w:val="0"/>
                        <w:autoSpaceDE w:val="0"/>
                        <w:autoSpaceDN w:val="0"/>
                        <w:adjustRightInd w:val="0"/>
                        <w:contextualSpacing w:val="0"/>
                        <w:textAlignment w:val="baseline"/>
                        <w:rPr>
                          <w:lang w:eastAsia="zh-CN"/>
                        </w:rPr>
                      </w:pPr>
                      <w:r w:rsidRPr="006374AC">
                        <w:rPr>
                          <w:lang w:eastAsia="zh-CN"/>
                        </w:rPr>
                        <w:t>Synchronization raster</w:t>
                      </w:r>
                    </w:p>
                    <w:p w14:paraId="51E48839" w14:textId="77777777" w:rsidR="006E53AF" w:rsidRPr="006374AC" w:rsidRDefault="006E53AF" w:rsidP="006E53AF">
                      <w:pPr>
                        <w:pStyle w:val="ListParagraph"/>
                        <w:numPr>
                          <w:ilvl w:val="1"/>
                          <w:numId w:val="37"/>
                        </w:numPr>
                        <w:overflowPunct w:val="0"/>
                        <w:autoSpaceDE w:val="0"/>
                        <w:autoSpaceDN w:val="0"/>
                        <w:adjustRightInd w:val="0"/>
                        <w:contextualSpacing w:val="0"/>
                        <w:textAlignment w:val="baseline"/>
                        <w:rPr>
                          <w:lang w:eastAsia="zh-CN"/>
                        </w:rPr>
                      </w:pPr>
                      <w:r w:rsidRPr="006374AC">
                        <w:rPr>
                          <w:lang w:eastAsia="zh-CN"/>
                        </w:rPr>
                        <w:t>Guard band/Guard RB</w:t>
                      </w:r>
                    </w:p>
                    <w:p w14:paraId="474ACA13" w14:textId="77777777" w:rsidR="006E53AF" w:rsidRPr="003E7650" w:rsidRDefault="006E53AF" w:rsidP="006E53AF">
                      <w:pPr>
                        <w:spacing w:after="120"/>
                        <w:ind w:leftChars="100" w:left="200"/>
                        <w:rPr>
                          <w:sz w:val="18"/>
                          <w:szCs w:val="18"/>
                          <w:lang w:eastAsia="zh-CN"/>
                        </w:rPr>
                      </w:pPr>
                      <w:r>
                        <w:rPr>
                          <w:sz w:val="18"/>
                          <w:szCs w:val="18"/>
                          <w:lang w:eastAsia="zh-CN"/>
                        </w:rPr>
                        <w:t xml:space="preserve">Note: </w:t>
                      </w:r>
                      <w:r w:rsidRPr="006374AC">
                        <w:rPr>
                          <w:sz w:val="18"/>
                          <w:szCs w:val="18"/>
                          <w:lang w:eastAsia="zh-CN"/>
                        </w:rPr>
                        <w:t>Guard band/RB can be considered as part of RF requirements and/or test cases</w:t>
                      </w:r>
                      <w:r>
                        <w:rPr>
                          <w:sz w:val="18"/>
                          <w:szCs w:val="18"/>
                          <w:lang w:eastAsia="zh-CN"/>
                        </w:rPr>
                        <w:t>.</w:t>
                      </w:r>
                    </w:p>
                    <w:p w14:paraId="769EFD13" w14:textId="77777777" w:rsidR="006E53AF" w:rsidRPr="009F7DE4" w:rsidRDefault="006E53AF" w:rsidP="006E53AF">
                      <w:pPr>
                        <w:rPr>
                          <w:sz w:val="4"/>
                        </w:rPr>
                      </w:pPr>
                    </w:p>
                  </w:txbxContent>
                </v:textbox>
                <w10:anchorlock/>
              </v:shape>
            </w:pict>
          </mc:Fallback>
        </mc:AlternateContent>
      </w:r>
    </w:p>
    <w:p w14:paraId="4D764BC4" w14:textId="1DA9E08B" w:rsidR="00B10D2C" w:rsidRDefault="00B10D2C" w:rsidP="00240278">
      <w:r>
        <w:t xml:space="preserve">The transmission bandwidth configuration defines the bandwidth of the R2D/D2R signal in baseband. For the R2D channel, one or multiple PRBs are under consideration in RAN1. For D2R channel, the transmission bandwidth of 15kHz or more is being discussed. </w:t>
      </w:r>
    </w:p>
    <w:p w14:paraId="1917E940" w14:textId="2559EC57" w:rsidR="001C4A06" w:rsidRDefault="001C4A06" w:rsidP="00240278">
      <w:r>
        <w:t>The configuration of transmission bandwidth affects the achievable data rate. For example, it’s necessary to know whether a device is capable of receiving and demodulating one PRB or multiple PRBs. Most likely, it’s limited by the BB LPF as well as BB data processing capability.</w:t>
      </w:r>
    </w:p>
    <w:p w14:paraId="2CC1CA0F" w14:textId="70197B4C" w:rsidR="00E4544E" w:rsidRDefault="00B10D2C" w:rsidP="00240278">
      <w:r w:rsidRPr="00B10D2C">
        <w:t>For devices using RF-ED receivers</w:t>
      </w:r>
      <w:r w:rsidR="001C4A06">
        <w:t>, the channel spacing and channel raster are unnecessary. This is because that the RF-ED receivers will not be able to differentiate different channels.</w:t>
      </w:r>
      <w:r w:rsidR="00CE43FD">
        <w:t xml:space="preserve"> On the other hand, </w:t>
      </w:r>
      <w:r w:rsidR="00734BE6">
        <w:t>the network work might need these two parameters for deployment purpose, for example, to co-deploy with existing NR network.</w:t>
      </w:r>
    </w:p>
    <w:p w14:paraId="1C9C0314" w14:textId="7669D614" w:rsidR="00734BE6" w:rsidRDefault="00734BE6" w:rsidP="00240278">
      <w:r>
        <w:t>In summary, we propose that:</w:t>
      </w:r>
    </w:p>
    <w:p w14:paraId="5546A1BE" w14:textId="12899AE2" w:rsidR="00734BE6" w:rsidRPr="00734BE6" w:rsidRDefault="00734BE6" w:rsidP="00240278">
      <w:pPr>
        <w:rPr>
          <w:b/>
        </w:rPr>
      </w:pPr>
      <w:r w:rsidRPr="00734BE6">
        <w:rPr>
          <w:b/>
        </w:rPr>
        <w:t>Proposal 1: For the following system parameters</w:t>
      </w:r>
      <w:r>
        <w:rPr>
          <w:b/>
        </w:rPr>
        <w:t>, we recommend</w:t>
      </w:r>
      <w:r w:rsidRPr="00734BE6">
        <w:rPr>
          <w:b/>
        </w:rPr>
        <w:t>:</w:t>
      </w:r>
    </w:p>
    <w:tbl>
      <w:tblPr>
        <w:tblStyle w:val="TableGrid"/>
        <w:tblW w:w="0" w:type="auto"/>
        <w:jc w:val="center"/>
        <w:tblLook w:val="04A0" w:firstRow="1" w:lastRow="0" w:firstColumn="1" w:lastColumn="0" w:noHBand="0" w:noVBand="1"/>
      </w:tblPr>
      <w:tblGrid>
        <w:gridCol w:w="3985"/>
        <w:gridCol w:w="3986"/>
      </w:tblGrid>
      <w:tr w:rsidR="00734BE6" w:rsidRPr="00734BE6" w14:paraId="7BA8CCB8" w14:textId="77777777" w:rsidTr="00734BE6">
        <w:trPr>
          <w:trHeight w:val="408"/>
          <w:jc w:val="center"/>
        </w:trPr>
        <w:tc>
          <w:tcPr>
            <w:tcW w:w="3985" w:type="dxa"/>
          </w:tcPr>
          <w:p w14:paraId="081B29A3" w14:textId="75353AB2" w:rsidR="00734BE6" w:rsidRPr="00734BE6" w:rsidRDefault="00734BE6" w:rsidP="00240278">
            <w:pPr>
              <w:rPr>
                <w:b/>
              </w:rPr>
            </w:pPr>
            <w:r w:rsidRPr="00734BE6">
              <w:rPr>
                <w:b/>
              </w:rPr>
              <w:lastRenderedPageBreak/>
              <w:t>Transmission bandwidth configuration</w:t>
            </w:r>
          </w:p>
        </w:tc>
        <w:tc>
          <w:tcPr>
            <w:tcW w:w="3986" w:type="dxa"/>
          </w:tcPr>
          <w:p w14:paraId="15190385" w14:textId="76AE0E45" w:rsidR="00734BE6" w:rsidRPr="00734BE6" w:rsidRDefault="00734BE6" w:rsidP="00240278">
            <w:pPr>
              <w:rPr>
                <w:b/>
              </w:rPr>
            </w:pPr>
            <w:r w:rsidRPr="00734BE6">
              <w:rPr>
                <w:b/>
              </w:rPr>
              <w:t>potentially needed, affects achievable data rate</w:t>
            </w:r>
          </w:p>
        </w:tc>
      </w:tr>
      <w:tr w:rsidR="00734BE6" w:rsidRPr="00734BE6" w14:paraId="5173C580" w14:textId="77777777" w:rsidTr="00734BE6">
        <w:trPr>
          <w:trHeight w:val="416"/>
          <w:jc w:val="center"/>
        </w:trPr>
        <w:tc>
          <w:tcPr>
            <w:tcW w:w="3985" w:type="dxa"/>
          </w:tcPr>
          <w:p w14:paraId="15C2B305" w14:textId="6FF1D424" w:rsidR="00734BE6" w:rsidRPr="00734BE6" w:rsidRDefault="00734BE6" w:rsidP="00240278">
            <w:pPr>
              <w:rPr>
                <w:b/>
              </w:rPr>
            </w:pPr>
            <w:r w:rsidRPr="00734BE6">
              <w:rPr>
                <w:b/>
              </w:rPr>
              <w:t>Channel spacing</w:t>
            </w:r>
          </w:p>
        </w:tc>
        <w:tc>
          <w:tcPr>
            <w:tcW w:w="3986" w:type="dxa"/>
            <w:vMerge w:val="restart"/>
          </w:tcPr>
          <w:p w14:paraId="2D47A09A" w14:textId="77777777" w:rsidR="00734BE6" w:rsidRPr="00734BE6" w:rsidRDefault="00734BE6" w:rsidP="00240278">
            <w:pPr>
              <w:rPr>
                <w:b/>
              </w:rPr>
            </w:pPr>
            <w:r w:rsidRPr="00734BE6">
              <w:rPr>
                <w:b/>
              </w:rPr>
              <w:t>not needed for devices,</w:t>
            </w:r>
          </w:p>
          <w:p w14:paraId="695A8A2D" w14:textId="1E98A284" w:rsidR="00734BE6" w:rsidRPr="00734BE6" w:rsidRDefault="00734BE6" w:rsidP="00240278">
            <w:pPr>
              <w:rPr>
                <w:b/>
              </w:rPr>
            </w:pPr>
            <w:r w:rsidRPr="00734BE6">
              <w:rPr>
                <w:b/>
              </w:rPr>
              <w:t>potentially needed for A-IoT BS</w:t>
            </w:r>
          </w:p>
        </w:tc>
      </w:tr>
      <w:tr w:rsidR="00734BE6" w:rsidRPr="00734BE6" w14:paraId="7E78AD27" w14:textId="77777777" w:rsidTr="00734BE6">
        <w:trPr>
          <w:trHeight w:val="416"/>
          <w:jc w:val="center"/>
        </w:trPr>
        <w:tc>
          <w:tcPr>
            <w:tcW w:w="3985" w:type="dxa"/>
          </w:tcPr>
          <w:p w14:paraId="616CA194" w14:textId="3FE28296" w:rsidR="00734BE6" w:rsidRPr="00734BE6" w:rsidRDefault="00734BE6" w:rsidP="00240278">
            <w:pPr>
              <w:rPr>
                <w:b/>
              </w:rPr>
            </w:pPr>
            <w:r w:rsidRPr="00734BE6">
              <w:rPr>
                <w:b/>
              </w:rPr>
              <w:t>Channel raster</w:t>
            </w:r>
          </w:p>
        </w:tc>
        <w:tc>
          <w:tcPr>
            <w:tcW w:w="3986" w:type="dxa"/>
            <w:vMerge/>
          </w:tcPr>
          <w:p w14:paraId="1F7FA20E" w14:textId="77777777" w:rsidR="00734BE6" w:rsidRPr="00734BE6" w:rsidRDefault="00734BE6" w:rsidP="00240278">
            <w:pPr>
              <w:rPr>
                <w:b/>
              </w:rPr>
            </w:pPr>
          </w:p>
        </w:tc>
      </w:tr>
    </w:tbl>
    <w:p w14:paraId="09B78A7D" w14:textId="77777777" w:rsidR="00734BE6" w:rsidRPr="00B10D2C" w:rsidRDefault="00734BE6" w:rsidP="00240278"/>
    <w:p w14:paraId="44E9BC80" w14:textId="549EE169" w:rsidR="002E223B" w:rsidRDefault="002E223B" w:rsidP="002E223B">
      <w:pPr>
        <w:pStyle w:val="Heading3"/>
      </w:pPr>
      <w:r>
        <w:t>2.</w:t>
      </w:r>
      <w:r w:rsidR="00000191">
        <w:t>2</w:t>
      </w:r>
      <w:r>
        <w:t xml:space="preserve"> </w:t>
      </w:r>
      <w:r w:rsidR="00535B73">
        <w:t>Rece</w:t>
      </w:r>
      <w:r w:rsidR="00B3680E">
        <w:t>iver</w:t>
      </w:r>
    </w:p>
    <w:p w14:paraId="11B24C84" w14:textId="532176A4" w:rsidR="00B6787E" w:rsidRDefault="00D46151" w:rsidP="000F555C">
      <w:pPr>
        <w:rPr>
          <w:lang w:val="en-US"/>
        </w:rPr>
      </w:pPr>
      <w:r>
        <w:rPr>
          <w:noProof/>
        </w:rPr>
        <mc:AlternateContent>
          <mc:Choice Requires="wps">
            <w:drawing>
              <wp:inline distT="0" distB="0" distL="0" distR="0" wp14:anchorId="1A806934" wp14:editId="506F2669">
                <wp:extent cx="6107410" cy="3906020"/>
                <wp:effectExtent l="38100" t="38100" r="122555" b="113665"/>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7410" cy="3906020"/>
                        </a:xfrm>
                        <a:prstGeom prst="rect">
                          <a:avLst/>
                        </a:prstGeom>
                        <a:solidFill>
                          <a:srgbClr val="FFFFFF"/>
                        </a:solidFill>
                        <a:ln w="9525">
                          <a:solidFill>
                            <a:srgbClr val="000000"/>
                          </a:solidFill>
                          <a:miter lim="800000"/>
                          <a:headEnd/>
                          <a:tailEnd/>
                        </a:ln>
                        <a:effectLst>
                          <a:outerShdw blurRad="50800" dist="38100" dir="2700000" algn="tl" rotWithShape="0">
                            <a:prstClr val="black">
                              <a:alpha val="40000"/>
                            </a:prstClr>
                          </a:outerShdw>
                        </a:effectLst>
                      </wps:spPr>
                      <wps:txbx>
                        <w:txbxContent>
                          <w:p w14:paraId="72B6E6E8" w14:textId="77777777" w:rsidR="00D46151" w:rsidRDefault="00D46151" w:rsidP="00D46151">
                            <w:pPr>
                              <w:rPr>
                                <w:b/>
                                <w:bCs/>
                                <w:color w:val="000000" w:themeColor="text1"/>
                                <w:u w:val="single"/>
                              </w:rPr>
                            </w:pPr>
                            <w:r w:rsidRPr="00846ADE">
                              <w:rPr>
                                <w:b/>
                                <w:bCs/>
                                <w:color w:val="000000" w:themeColor="text1"/>
                                <w:u w:val="single"/>
                              </w:rPr>
                              <w:t>Agreement</w:t>
                            </w:r>
                            <w:r>
                              <w:rPr>
                                <w:b/>
                                <w:bCs/>
                                <w:color w:val="000000" w:themeColor="text1"/>
                                <w:u w:val="single"/>
                              </w:rPr>
                              <w:t xml:space="preserve"> in RAN4#112</w:t>
                            </w:r>
                            <w:r w:rsidRPr="00846ADE">
                              <w:rPr>
                                <w:b/>
                                <w:bCs/>
                                <w:color w:val="000000" w:themeColor="text1"/>
                                <w:u w:val="single"/>
                              </w:rPr>
                              <w:t>:</w:t>
                            </w:r>
                          </w:p>
                          <w:p w14:paraId="098CED92" w14:textId="77777777" w:rsidR="00892E65" w:rsidRPr="006374AC" w:rsidRDefault="00892E65" w:rsidP="00892E65">
                            <w:pPr>
                              <w:pStyle w:val="ListParagraph"/>
                              <w:numPr>
                                <w:ilvl w:val="0"/>
                                <w:numId w:val="37"/>
                              </w:numPr>
                              <w:overflowPunct w:val="0"/>
                              <w:autoSpaceDE w:val="0"/>
                              <w:autoSpaceDN w:val="0"/>
                              <w:adjustRightInd w:val="0"/>
                              <w:contextualSpacing w:val="0"/>
                              <w:textAlignment w:val="baseline"/>
                              <w:rPr>
                                <w:lang w:eastAsia="zh-CN"/>
                              </w:rPr>
                            </w:pPr>
                            <w:r w:rsidRPr="006374AC">
                              <w:rPr>
                                <w:lang w:eastAsia="zh-CN"/>
                              </w:rPr>
                              <w:t xml:space="preserve">Requirements </w:t>
                            </w:r>
                            <w:r>
                              <w:rPr>
                                <w:rFonts w:hint="eastAsia"/>
                                <w:lang w:eastAsia="zh-CN"/>
                              </w:rPr>
                              <w:t xml:space="preserve">potentially </w:t>
                            </w:r>
                            <w:r w:rsidRPr="006374AC">
                              <w:rPr>
                                <w:lang w:eastAsia="zh-CN"/>
                              </w:rPr>
                              <w:t>needed</w:t>
                            </w:r>
                            <w:r>
                              <w:rPr>
                                <w:rFonts w:hint="eastAsia"/>
                                <w:lang w:eastAsia="zh-CN"/>
                              </w:rPr>
                              <w:t>:</w:t>
                            </w:r>
                          </w:p>
                          <w:p w14:paraId="7E82A15F" w14:textId="77777777" w:rsidR="00892E65" w:rsidRPr="006374AC" w:rsidRDefault="00892E65" w:rsidP="00892E65">
                            <w:pPr>
                              <w:pStyle w:val="ListParagraph"/>
                              <w:numPr>
                                <w:ilvl w:val="1"/>
                                <w:numId w:val="37"/>
                              </w:numPr>
                              <w:overflowPunct w:val="0"/>
                              <w:autoSpaceDE w:val="0"/>
                              <w:autoSpaceDN w:val="0"/>
                              <w:adjustRightInd w:val="0"/>
                              <w:contextualSpacing w:val="0"/>
                              <w:textAlignment w:val="baseline"/>
                              <w:rPr>
                                <w:lang w:eastAsia="zh-CN"/>
                              </w:rPr>
                            </w:pPr>
                            <w:r w:rsidRPr="006374AC">
                              <w:rPr>
                                <w:lang w:eastAsia="zh-CN"/>
                              </w:rPr>
                              <w:t>Reference sensitivity</w:t>
                            </w:r>
                          </w:p>
                          <w:p w14:paraId="7475C793" w14:textId="77777777" w:rsidR="00892E65" w:rsidRPr="00C50C64" w:rsidRDefault="00892E65" w:rsidP="00892E65">
                            <w:pPr>
                              <w:tabs>
                                <w:tab w:val="left" w:pos="-420"/>
                              </w:tabs>
                              <w:spacing w:afterLines="50" w:after="120"/>
                              <w:rPr>
                                <w:lang w:val="en-US" w:eastAsia="zh-CN"/>
                              </w:rPr>
                            </w:pPr>
                          </w:p>
                          <w:p w14:paraId="65763B3A" w14:textId="77777777" w:rsidR="00892E65" w:rsidRPr="006374AC" w:rsidRDefault="00892E65" w:rsidP="00892E65">
                            <w:pPr>
                              <w:pStyle w:val="ListParagraph"/>
                              <w:numPr>
                                <w:ilvl w:val="0"/>
                                <w:numId w:val="37"/>
                              </w:numPr>
                              <w:overflowPunct w:val="0"/>
                              <w:autoSpaceDE w:val="0"/>
                              <w:autoSpaceDN w:val="0"/>
                              <w:adjustRightInd w:val="0"/>
                              <w:contextualSpacing w:val="0"/>
                              <w:textAlignment w:val="baseline"/>
                              <w:rPr>
                                <w:lang w:eastAsia="zh-CN"/>
                              </w:rPr>
                            </w:pPr>
                            <w:r w:rsidRPr="006374AC">
                              <w:rPr>
                                <w:lang w:eastAsia="zh-CN"/>
                              </w:rPr>
                              <w:t xml:space="preserve">FFS whether requirements are needed or not: </w:t>
                            </w:r>
                          </w:p>
                          <w:p w14:paraId="03CAFE69" w14:textId="77777777" w:rsidR="00892E65" w:rsidRPr="00B9642E" w:rsidRDefault="00892E65" w:rsidP="00892E65">
                            <w:pPr>
                              <w:pStyle w:val="ListParagraph"/>
                              <w:numPr>
                                <w:ilvl w:val="1"/>
                                <w:numId w:val="37"/>
                              </w:numPr>
                              <w:overflowPunct w:val="0"/>
                              <w:autoSpaceDE w:val="0"/>
                              <w:autoSpaceDN w:val="0"/>
                              <w:adjustRightInd w:val="0"/>
                              <w:contextualSpacing w:val="0"/>
                              <w:textAlignment w:val="baseline"/>
                              <w:rPr>
                                <w:lang w:eastAsia="zh-CN"/>
                              </w:rPr>
                            </w:pPr>
                            <w:r w:rsidRPr="00B9642E">
                              <w:rPr>
                                <w:lang w:eastAsia="zh-CN"/>
                              </w:rPr>
                              <w:t>Maximum input power</w:t>
                            </w:r>
                          </w:p>
                          <w:p w14:paraId="1D8EA98F" w14:textId="77777777" w:rsidR="00892E65" w:rsidRPr="00B9642E" w:rsidRDefault="00892E65" w:rsidP="00892E65">
                            <w:pPr>
                              <w:pStyle w:val="ListParagraph"/>
                              <w:numPr>
                                <w:ilvl w:val="1"/>
                                <w:numId w:val="37"/>
                              </w:numPr>
                              <w:overflowPunct w:val="0"/>
                              <w:autoSpaceDE w:val="0"/>
                              <w:autoSpaceDN w:val="0"/>
                              <w:adjustRightInd w:val="0"/>
                              <w:contextualSpacing w:val="0"/>
                              <w:textAlignment w:val="baseline"/>
                              <w:rPr>
                                <w:lang w:eastAsia="zh-CN"/>
                              </w:rPr>
                            </w:pPr>
                            <w:r w:rsidRPr="00B9642E">
                              <w:rPr>
                                <w:lang w:eastAsia="zh-CN"/>
                              </w:rPr>
                              <w:t>Receiver intermodulation</w:t>
                            </w:r>
                          </w:p>
                          <w:p w14:paraId="050B9B42" w14:textId="77777777" w:rsidR="00892E65" w:rsidRPr="00B9642E" w:rsidRDefault="00892E65" w:rsidP="00892E65">
                            <w:pPr>
                              <w:pStyle w:val="ListParagraph"/>
                              <w:numPr>
                                <w:ilvl w:val="1"/>
                                <w:numId w:val="37"/>
                              </w:numPr>
                              <w:overflowPunct w:val="0"/>
                              <w:autoSpaceDE w:val="0"/>
                              <w:autoSpaceDN w:val="0"/>
                              <w:adjustRightInd w:val="0"/>
                              <w:contextualSpacing w:val="0"/>
                              <w:textAlignment w:val="baseline"/>
                              <w:rPr>
                                <w:lang w:eastAsia="zh-CN"/>
                              </w:rPr>
                            </w:pPr>
                            <w:r w:rsidRPr="00B9642E">
                              <w:rPr>
                                <w:lang w:eastAsia="zh-CN"/>
                              </w:rPr>
                              <w:t>Rx spurious emission</w:t>
                            </w:r>
                          </w:p>
                          <w:p w14:paraId="294FF152" w14:textId="77777777" w:rsidR="00892E65" w:rsidRPr="00B9642E" w:rsidRDefault="00892E65" w:rsidP="00892E65">
                            <w:pPr>
                              <w:pStyle w:val="ListParagraph"/>
                              <w:numPr>
                                <w:ilvl w:val="1"/>
                                <w:numId w:val="37"/>
                              </w:numPr>
                              <w:overflowPunct w:val="0"/>
                              <w:autoSpaceDE w:val="0"/>
                              <w:autoSpaceDN w:val="0"/>
                              <w:adjustRightInd w:val="0"/>
                              <w:contextualSpacing w:val="0"/>
                              <w:textAlignment w:val="baseline"/>
                              <w:rPr>
                                <w:lang w:eastAsia="zh-CN"/>
                              </w:rPr>
                            </w:pPr>
                            <w:r w:rsidRPr="00B9642E">
                              <w:rPr>
                                <w:lang w:eastAsia="zh-CN"/>
                              </w:rPr>
                              <w:t>ACS</w:t>
                            </w:r>
                          </w:p>
                          <w:p w14:paraId="7AE98F0F" w14:textId="77777777" w:rsidR="00892E65" w:rsidRPr="00B9642E" w:rsidRDefault="00892E65" w:rsidP="00892E65">
                            <w:pPr>
                              <w:pStyle w:val="ListParagraph"/>
                              <w:numPr>
                                <w:ilvl w:val="1"/>
                                <w:numId w:val="37"/>
                              </w:numPr>
                              <w:overflowPunct w:val="0"/>
                              <w:autoSpaceDE w:val="0"/>
                              <w:autoSpaceDN w:val="0"/>
                              <w:adjustRightInd w:val="0"/>
                              <w:contextualSpacing w:val="0"/>
                              <w:textAlignment w:val="baseline"/>
                              <w:rPr>
                                <w:lang w:eastAsia="zh-CN"/>
                              </w:rPr>
                            </w:pPr>
                            <w:r w:rsidRPr="00B9642E">
                              <w:rPr>
                                <w:lang w:eastAsia="zh-CN"/>
                              </w:rPr>
                              <w:t>ACSC</w:t>
                            </w:r>
                          </w:p>
                          <w:p w14:paraId="6D221C18" w14:textId="77777777" w:rsidR="00892E65" w:rsidRPr="00B9642E" w:rsidRDefault="00892E65" w:rsidP="00892E65">
                            <w:pPr>
                              <w:pStyle w:val="ListParagraph"/>
                              <w:numPr>
                                <w:ilvl w:val="1"/>
                                <w:numId w:val="37"/>
                              </w:numPr>
                              <w:overflowPunct w:val="0"/>
                              <w:autoSpaceDE w:val="0"/>
                              <w:autoSpaceDN w:val="0"/>
                              <w:adjustRightInd w:val="0"/>
                              <w:contextualSpacing w:val="0"/>
                              <w:textAlignment w:val="baseline"/>
                              <w:rPr>
                                <w:lang w:eastAsia="zh-CN"/>
                              </w:rPr>
                            </w:pPr>
                            <w:r w:rsidRPr="00B9642E">
                              <w:rPr>
                                <w:lang w:eastAsia="zh-CN"/>
                              </w:rPr>
                              <w:t>In-band blocking</w:t>
                            </w:r>
                          </w:p>
                          <w:p w14:paraId="509CC96B" w14:textId="77777777" w:rsidR="00892E65" w:rsidRPr="00B9642E" w:rsidRDefault="00892E65" w:rsidP="00892E65">
                            <w:pPr>
                              <w:pStyle w:val="ListParagraph"/>
                              <w:numPr>
                                <w:ilvl w:val="1"/>
                                <w:numId w:val="37"/>
                              </w:numPr>
                              <w:overflowPunct w:val="0"/>
                              <w:autoSpaceDE w:val="0"/>
                              <w:autoSpaceDN w:val="0"/>
                              <w:adjustRightInd w:val="0"/>
                              <w:contextualSpacing w:val="0"/>
                              <w:textAlignment w:val="baseline"/>
                              <w:rPr>
                                <w:lang w:eastAsia="zh-CN"/>
                              </w:rPr>
                            </w:pPr>
                            <w:r w:rsidRPr="00B9642E">
                              <w:rPr>
                                <w:lang w:eastAsia="zh-CN"/>
                              </w:rPr>
                              <w:t>Out-of-band blocking</w:t>
                            </w:r>
                          </w:p>
                          <w:p w14:paraId="29E7DBB9" w14:textId="77777777" w:rsidR="00892E65" w:rsidRPr="00C27CA3" w:rsidRDefault="00892E65" w:rsidP="00892E65">
                            <w:pPr>
                              <w:tabs>
                                <w:tab w:val="left" w:pos="-420"/>
                              </w:tabs>
                              <w:spacing w:afterLines="50" w:after="120"/>
                              <w:rPr>
                                <w:lang w:val="en-US" w:eastAsia="zh-CN"/>
                              </w:rPr>
                            </w:pPr>
                          </w:p>
                          <w:p w14:paraId="3EE5177B" w14:textId="77777777" w:rsidR="00892E65" w:rsidRPr="006374AC" w:rsidRDefault="00892E65" w:rsidP="00892E65">
                            <w:pPr>
                              <w:pStyle w:val="ListParagraph"/>
                              <w:numPr>
                                <w:ilvl w:val="0"/>
                                <w:numId w:val="37"/>
                              </w:numPr>
                              <w:overflowPunct w:val="0"/>
                              <w:autoSpaceDE w:val="0"/>
                              <w:autoSpaceDN w:val="0"/>
                              <w:adjustRightInd w:val="0"/>
                              <w:contextualSpacing w:val="0"/>
                              <w:textAlignment w:val="baseline"/>
                              <w:rPr>
                                <w:lang w:eastAsia="zh-CN"/>
                              </w:rPr>
                            </w:pPr>
                            <w:r w:rsidRPr="006374AC">
                              <w:rPr>
                                <w:lang w:eastAsia="zh-CN"/>
                              </w:rPr>
                              <w:t>Requirements not needed</w:t>
                            </w:r>
                            <w:r>
                              <w:rPr>
                                <w:rFonts w:hint="eastAsia"/>
                                <w:lang w:eastAsia="zh-CN"/>
                              </w:rPr>
                              <w:t>:</w:t>
                            </w:r>
                          </w:p>
                          <w:p w14:paraId="75C2AA43" w14:textId="77777777" w:rsidR="00892E65" w:rsidRPr="006374AC" w:rsidRDefault="00892E65" w:rsidP="00892E65">
                            <w:pPr>
                              <w:pStyle w:val="ListParagraph"/>
                              <w:numPr>
                                <w:ilvl w:val="1"/>
                                <w:numId w:val="37"/>
                              </w:numPr>
                              <w:overflowPunct w:val="0"/>
                              <w:autoSpaceDE w:val="0"/>
                              <w:autoSpaceDN w:val="0"/>
                              <w:adjustRightInd w:val="0"/>
                              <w:contextualSpacing w:val="0"/>
                              <w:textAlignment w:val="baseline"/>
                              <w:rPr>
                                <w:lang w:eastAsia="zh-CN"/>
                              </w:rPr>
                            </w:pPr>
                            <w:r w:rsidRPr="00C24A5E">
                              <w:rPr>
                                <w:lang w:eastAsia="zh-CN"/>
                              </w:rPr>
                              <w:t>Spurious response</w:t>
                            </w:r>
                          </w:p>
                          <w:p w14:paraId="3DE8D0AB" w14:textId="77777777" w:rsidR="00D46151" w:rsidRPr="009F7DE4" w:rsidRDefault="00D46151" w:rsidP="00D46151">
                            <w:pPr>
                              <w:rPr>
                                <w:sz w:val="4"/>
                              </w:rPr>
                            </w:pPr>
                          </w:p>
                        </w:txbxContent>
                      </wps:txbx>
                      <wps:bodyPr rot="0" vert="horz" wrap="square" lIns="91440" tIns="45720" rIns="91440" bIns="45720" anchor="t" anchorCtr="0">
                        <a:noAutofit/>
                      </wps:bodyPr>
                    </wps:wsp>
                  </a:graphicData>
                </a:graphic>
              </wp:inline>
            </w:drawing>
          </mc:Choice>
          <mc:Fallback>
            <w:pict>
              <v:shape w14:anchorId="1A806934" id="_x0000_s1027" type="#_x0000_t202" style="width:480.9pt;height:30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">
                <v:shadow on="t" color="black" opacity="26214f" origin="-.5,-.5" offset=".74836mm,.74836mm"/>
                <v:textbox>
                  <w:txbxContent>
                    <w:p w14:paraId="72B6E6E8" w14:textId="77777777" w:rsidR="00D46151" w:rsidRDefault="00D46151" w:rsidP="00D46151">
                      <w:pPr>
                        <w:rPr>
                          <w:b/>
                          <w:bCs/>
                          <w:color w:val="000000" w:themeColor="text1"/>
                          <w:u w:val="single"/>
                        </w:rPr>
                      </w:pPr>
                      <w:r w:rsidRPr="00846ADE">
                        <w:rPr>
                          <w:b/>
                          <w:bCs/>
                          <w:color w:val="000000" w:themeColor="text1"/>
                          <w:u w:val="single"/>
                        </w:rPr>
                        <w:t>Agreement</w:t>
                      </w:r>
                      <w:r>
                        <w:rPr>
                          <w:b/>
                          <w:bCs/>
                          <w:color w:val="000000" w:themeColor="text1"/>
                          <w:u w:val="single"/>
                        </w:rPr>
                        <w:t xml:space="preserve"> in RAN4#112</w:t>
                      </w:r>
                      <w:r w:rsidRPr="00846ADE">
                        <w:rPr>
                          <w:b/>
                          <w:bCs/>
                          <w:color w:val="000000" w:themeColor="text1"/>
                          <w:u w:val="single"/>
                        </w:rPr>
                        <w:t>:</w:t>
                      </w:r>
                    </w:p>
                    <w:p w14:paraId="098CED92" w14:textId="77777777" w:rsidR="00892E65" w:rsidRPr="006374AC" w:rsidRDefault="00892E65" w:rsidP="00892E65">
                      <w:pPr>
                        <w:pStyle w:val="ListParagraph"/>
                        <w:numPr>
                          <w:ilvl w:val="0"/>
                          <w:numId w:val="37"/>
                        </w:numPr>
                        <w:overflowPunct w:val="0"/>
                        <w:autoSpaceDE w:val="0"/>
                        <w:autoSpaceDN w:val="0"/>
                        <w:adjustRightInd w:val="0"/>
                        <w:contextualSpacing w:val="0"/>
                        <w:textAlignment w:val="baseline"/>
                        <w:rPr>
                          <w:lang w:eastAsia="zh-CN"/>
                        </w:rPr>
                      </w:pPr>
                      <w:r w:rsidRPr="006374AC">
                        <w:rPr>
                          <w:lang w:eastAsia="zh-CN"/>
                        </w:rPr>
                        <w:t xml:space="preserve">Requirements </w:t>
                      </w:r>
                      <w:r>
                        <w:rPr>
                          <w:rFonts w:hint="eastAsia"/>
                          <w:lang w:eastAsia="zh-CN"/>
                        </w:rPr>
                        <w:t xml:space="preserve">potentially </w:t>
                      </w:r>
                      <w:r w:rsidRPr="006374AC">
                        <w:rPr>
                          <w:lang w:eastAsia="zh-CN"/>
                        </w:rPr>
                        <w:t>needed</w:t>
                      </w:r>
                      <w:r>
                        <w:rPr>
                          <w:rFonts w:hint="eastAsia"/>
                          <w:lang w:eastAsia="zh-CN"/>
                        </w:rPr>
                        <w:t>:</w:t>
                      </w:r>
                    </w:p>
                    <w:p w14:paraId="7E82A15F" w14:textId="77777777" w:rsidR="00892E65" w:rsidRPr="006374AC" w:rsidRDefault="00892E65" w:rsidP="00892E65">
                      <w:pPr>
                        <w:pStyle w:val="ListParagraph"/>
                        <w:numPr>
                          <w:ilvl w:val="1"/>
                          <w:numId w:val="37"/>
                        </w:numPr>
                        <w:overflowPunct w:val="0"/>
                        <w:autoSpaceDE w:val="0"/>
                        <w:autoSpaceDN w:val="0"/>
                        <w:adjustRightInd w:val="0"/>
                        <w:contextualSpacing w:val="0"/>
                        <w:textAlignment w:val="baseline"/>
                        <w:rPr>
                          <w:lang w:eastAsia="zh-CN"/>
                        </w:rPr>
                      </w:pPr>
                      <w:r w:rsidRPr="006374AC">
                        <w:rPr>
                          <w:lang w:eastAsia="zh-CN"/>
                        </w:rPr>
                        <w:t>Reference sensitivity</w:t>
                      </w:r>
                    </w:p>
                    <w:p w14:paraId="7475C793" w14:textId="77777777" w:rsidR="00892E65" w:rsidRPr="00C50C64" w:rsidRDefault="00892E65" w:rsidP="00892E65">
                      <w:pPr>
                        <w:tabs>
                          <w:tab w:val="left" w:pos="-420"/>
                        </w:tabs>
                        <w:spacing w:afterLines="50" w:after="120"/>
                        <w:rPr>
                          <w:lang w:val="en-US" w:eastAsia="zh-CN"/>
                        </w:rPr>
                      </w:pPr>
                    </w:p>
                    <w:p w14:paraId="65763B3A" w14:textId="77777777" w:rsidR="00892E65" w:rsidRPr="006374AC" w:rsidRDefault="00892E65" w:rsidP="00892E65">
                      <w:pPr>
                        <w:pStyle w:val="ListParagraph"/>
                        <w:numPr>
                          <w:ilvl w:val="0"/>
                          <w:numId w:val="37"/>
                        </w:numPr>
                        <w:overflowPunct w:val="0"/>
                        <w:autoSpaceDE w:val="0"/>
                        <w:autoSpaceDN w:val="0"/>
                        <w:adjustRightInd w:val="0"/>
                        <w:contextualSpacing w:val="0"/>
                        <w:textAlignment w:val="baseline"/>
                        <w:rPr>
                          <w:lang w:eastAsia="zh-CN"/>
                        </w:rPr>
                      </w:pPr>
                      <w:r w:rsidRPr="006374AC">
                        <w:rPr>
                          <w:lang w:eastAsia="zh-CN"/>
                        </w:rPr>
                        <w:t xml:space="preserve">FFS whether requirements are needed or not: </w:t>
                      </w:r>
                    </w:p>
                    <w:p w14:paraId="03CAFE69" w14:textId="77777777" w:rsidR="00892E65" w:rsidRPr="00B9642E" w:rsidRDefault="00892E65" w:rsidP="00892E65">
                      <w:pPr>
                        <w:pStyle w:val="ListParagraph"/>
                        <w:numPr>
                          <w:ilvl w:val="1"/>
                          <w:numId w:val="37"/>
                        </w:numPr>
                        <w:overflowPunct w:val="0"/>
                        <w:autoSpaceDE w:val="0"/>
                        <w:autoSpaceDN w:val="0"/>
                        <w:adjustRightInd w:val="0"/>
                        <w:contextualSpacing w:val="0"/>
                        <w:textAlignment w:val="baseline"/>
                        <w:rPr>
                          <w:lang w:eastAsia="zh-CN"/>
                        </w:rPr>
                      </w:pPr>
                      <w:r w:rsidRPr="00B9642E">
                        <w:rPr>
                          <w:lang w:eastAsia="zh-CN"/>
                        </w:rPr>
                        <w:t>Maximum input power</w:t>
                      </w:r>
                    </w:p>
                    <w:p w14:paraId="1D8EA98F" w14:textId="77777777" w:rsidR="00892E65" w:rsidRPr="00B9642E" w:rsidRDefault="00892E65" w:rsidP="00892E65">
                      <w:pPr>
                        <w:pStyle w:val="ListParagraph"/>
                        <w:numPr>
                          <w:ilvl w:val="1"/>
                          <w:numId w:val="37"/>
                        </w:numPr>
                        <w:overflowPunct w:val="0"/>
                        <w:autoSpaceDE w:val="0"/>
                        <w:autoSpaceDN w:val="0"/>
                        <w:adjustRightInd w:val="0"/>
                        <w:contextualSpacing w:val="0"/>
                        <w:textAlignment w:val="baseline"/>
                        <w:rPr>
                          <w:lang w:eastAsia="zh-CN"/>
                        </w:rPr>
                      </w:pPr>
                      <w:r w:rsidRPr="00B9642E">
                        <w:rPr>
                          <w:lang w:eastAsia="zh-CN"/>
                        </w:rPr>
                        <w:t>Receiver intermodulation</w:t>
                      </w:r>
                    </w:p>
                    <w:p w14:paraId="050B9B42" w14:textId="77777777" w:rsidR="00892E65" w:rsidRPr="00B9642E" w:rsidRDefault="00892E65" w:rsidP="00892E65">
                      <w:pPr>
                        <w:pStyle w:val="ListParagraph"/>
                        <w:numPr>
                          <w:ilvl w:val="1"/>
                          <w:numId w:val="37"/>
                        </w:numPr>
                        <w:overflowPunct w:val="0"/>
                        <w:autoSpaceDE w:val="0"/>
                        <w:autoSpaceDN w:val="0"/>
                        <w:adjustRightInd w:val="0"/>
                        <w:contextualSpacing w:val="0"/>
                        <w:textAlignment w:val="baseline"/>
                        <w:rPr>
                          <w:lang w:eastAsia="zh-CN"/>
                        </w:rPr>
                      </w:pPr>
                      <w:r w:rsidRPr="00B9642E">
                        <w:rPr>
                          <w:lang w:eastAsia="zh-CN"/>
                        </w:rPr>
                        <w:t>Rx spurious emission</w:t>
                      </w:r>
                    </w:p>
                    <w:p w14:paraId="294FF152" w14:textId="77777777" w:rsidR="00892E65" w:rsidRPr="00B9642E" w:rsidRDefault="00892E65" w:rsidP="00892E65">
                      <w:pPr>
                        <w:pStyle w:val="ListParagraph"/>
                        <w:numPr>
                          <w:ilvl w:val="1"/>
                          <w:numId w:val="37"/>
                        </w:numPr>
                        <w:overflowPunct w:val="0"/>
                        <w:autoSpaceDE w:val="0"/>
                        <w:autoSpaceDN w:val="0"/>
                        <w:adjustRightInd w:val="0"/>
                        <w:contextualSpacing w:val="0"/>
                        <w:textAlignment w:val="baseline"/>
                        <w:rPr>
                          <w:lang w:eastAsia="zh-CN"/>
                        </w:rPr>
                      </w:pPr>
                      <w:r w:rsidRPr="00B9642E">
                        <w:rPr>
                          <w:lang w:eastAsia="zh-CN"/>
                        </w:rPr>
                        <w:t>ACS</w:t>
                      </w:r>
                    </w:p>
                    <w:p w14:paraId="7AE98F0F" w14:textId="77777777" w:rsidR="00892E65" w:rsidRPr="00B9642E" w:rsidRDefault="00892E65" w:rsidP="00892E65">
                      <w:pPr>
                        <w:pStyle w:val="ListParagraph"/>
                        <w:numPr>
                          <w:ilvl w:val="1"/>
                          <w:numId w:val="37"/>
                        </w:numPr>
                        <w:overflowPunct w:val="0"/>
                        <w:autoSpaceDE w:val="0"/>
                        <w:autoSpaceDN w:val="0"/>
                        <w:adjustRightInd w:val="0"/>
                        <w:contextualSpacing w:val="0"/>
                        <w:textAlignment w:val="baseline"/>
                        <w:rPr>
                          <w:lang w:eastAsia="zh-CN"/>
                        </w:rPr>
                      </w:pPr>
                      <w:r w:rsidRPr="00B9642E">
                        <w:rPr>
                          <w:lang w:eastAsia="zh-CN"/>
                        </w:rPr>
                        <w:t>ACSC</w:t>
                      </w:r>
                    </w:p>
                    <w:p w14:paraId="6D221C18" w14:textId="77777777" w:rsidR="00892E65" w:rsidRPr="00B9642E" w:rsidRDefault="00892E65" w:rsidP="00892E65">
                      <w:pPr>
                        <w:pStyle w:val="ListParagraph"/>
                        <w:numPr>
                          <w:ilvl w:val="1"/>
                          <w:numId w:val="37"/>
                        </w:numPr>
                        <w:overflowPunct w:val="0"/>
                        <w:autoSpaceDE w:val="0"/>
                        <w:autoSpaceDN w:val="0"/>
                        <w:adjustRightInd w:val="0"/>
                        <w:contextualSpacing w:val="0"/>
                        <w:textAlignment w:val="baseline"/>
                        <w:rPr>
                          <w:lang w:eastAsia="zh-CN"/>
                        </w:rPr>
                      </w:pPr>
                      <w:r w:rsidRPr="00B9642E">
                        <w:rPr>
                          <w:lang w:eastAsia="zh-CN"/>
                        </w:rPr>
                        <w:t>In-band blocking</w:t>
                      </w:r>
                    </w:p>
                    <w:p w14:paraId="509CC96B" w14:textId="77777777" w:rsidR="00892E65" w:rsidRPr="00B9642E" w:rsidRDefault="00892E65" w:rsidP="00892E65">
                      <w:pPr>
                        <w:pStyle w:val="ListParagraph"/>
                        <w:numPr>
                          <w:ilvl w:val="1"/>
                          <w:numId w:val="37"/>
                        </w:numPr>
                        <w:overflowPunct w:val="0"/>
                        <w:autoSpaceDE w:val="0"/>
                        <w:autoSpaceDN w:val="0"/>
                        <w:adjustRightInd w:val="0"/>
                        <w:contextualSpacing w:val="0"/>
                        <w:textAlignment w:val="baseline"/>
                        <w:rPr>
                          <w:lang w:eastAsia="zh-CN"/>
                        </w:rPr>
                      </w:pPr>
                      <w:r w:rsidRPr="00B9642E">
                        <w:rPr>
                          <w:lang w:eastAsia="zh-CN"/>
                        </w:rPr>
                        <w:t>Out-of-band blocking</w:t>
                      </w:r>
                    </w:p>
                    <w:p w14:paraId="29E7DBB9" w14:textId="77777777" w:rsidR="00892E65" w:rsidRPr="00C27CA3" w:rsidRDefault="00892E65" w:rsidP="00892E65">
                      <w:pPr>
                        <w:tabs>
                          <w:tab w:val="left" w:pos="-420"/>
                        </w:tabs>
                        <w:spacing w:afterLines="50" w:after="120"/>
                        <w:rPr>
                          <w:lang w:val="en-US" w:eastAsia="zh-CN"/>
                        </w:rPr>
                      </w:pPr>
                    </w:p>
                    <w:p w14:paraId="3EE5177B" w14:textId="77777777" w:rsidR="00892E65" w:rsidRPr="006374AC" w:rsidRDefault="00892E65" w:rsidP="00892E65">
                      <w:pPr>
                        <w:pStyle w:val="ListParagraph"/>
                        <w:numPr>
                          <w:ilvl w:val="0"/>
                          <w:numId w:val="37"/>
                        </w:numPr>
                        <w:overflowPunct w:val="0"/>
                        <w:autoSpaceDE w:val="0"/>
                        <w:autoSpaceDN w:val="0"/>
                        <w:adjustRightInd w:val="0"/>
                        <w:contextualSpacing w:val="0"/>
                        <w:textAlignment w:val="baseline"/>
                        <w:rPr>
                          <w:lang w:eastAsia="zh-CN"/>
                        </w:rPr>
                      </w:pPr>
                      <w:r w:rsidRPr="006374AC">
                        <w:rPr>
                          <w:lang w:eastAsia="zh-CN"/>
                        </w:rPr>
                        <w:t>Requirements not needed</w:t>
                      </w:r>
                      <w:r>
                        <w:rPr>
                          <w:rFonts w:hint="eastAsia"/>
                          <w:lang w:eastAsia="zh-CN"/>
                        </w:rPr>
                        <w:t>:</w:t>
                      </w:r>
                    </w:p>
                    <w:p w14:paraId="75C2AA43" w14:textId="77777777" w:rsidR="00892E65" w:rsidRPr="006374AC" w:rsidRDefault="00892E65" w:rsidP="00892E65">
                      <w:pPr>
                        <w:pStyle w:val="ListParagraph"/>
                        <w:numPr>
                          <w:ilvl w:val="1"/>
                          <w:numId w:val="37"/>
                        </w:numPr>
                        <w:overflowPunct w:val="0"/>
                        <w:autoSpaceDE w:val="0"/>
                        <w:autoSpaceDN w:val="0"/>
                        <w:adjustRightInd w:val="0"/>
                        <w:contextualSpacing w:val="0"/>
                        <w:textAlignment w:val="baseline"/>
                        <w:rPr>
                          <w:lang w:eastAsia="zh-CN"/>
                        </w:rPr>
                      </w:pPr>
                      <w:r w:rsidRPr="00C24A5E">
                        <w:rPr>
                          <w:lang w:eastAsia="zh-CN"/>
                        </w:rPr>
                        <w:t>Spurious response</w:t>
                      </w:r>
                    </w:p>
                    <w:p w14:paraId="3DE8D0AB" w14:textId="77777777" w:rsidR="00D46151" w:rsidRPr="009F7DE4" w:rsidRDefault="00D46151" w:rsidP="00D46151">
                      <w:pPr>
                        <w:rPr>
                          <w:sz w:val="4"/>
                        </w:rPr>
                      </w:pPr>
                    </w:p>
                  </w:txbxContent>
                </v:textbox>
                <w10:anchorlock/>
              </v:shape>
            </w:pict>
          </mc:Fallback>
        </mc:AlternateContent>
      </w:r>
    </w:p>
    <w:p w14:paraId="45D14C04" w14:textId="1173CFE4" w:rsidR="00892E65" w:rsidRDefault="00233B58" w:rsidP="000F555C">
      <w:pPr>
        <w:rPr>
          <w:lang w:val="en-US"/>
        </w:rPr>
      </w:pPr>
      <w:r>
        <w:rPr>
          <w:lang w:val="en-US"/>
        </w:rPr>
        <w:t>In a factory or a warehouse, the location of a device could be close to the reader installed on the ceiling. For a portable reader such as an intermediate UE, it could also get very close to a device.</w:t>
      </w:r>
      <w:r w:rsidR="00353CAD">
        <w:rPr>
          <w:lang w:val="en-US"/>
        </w:rPr>
        <w:t xml:space="preserve"> It’s important to ensure that the device can function properly at close distance, in other words, with large input power.</w:t>
      </w:r>
    </w:p>
    <w:p w14:paraId="4C9564DD" w14:textId="61D9572D" w:rsidR="00685700" w:rsidRDefault="00685700" w:rsidP="00685700">
      <w:r w:rsidRPr="00A108ED">
        <w:t xml:space="preserve">For </w:t>
      </w:r>
      <w:r>
        <w:t xml:space="preserve">UHF RFIDs, similar RF requirements are defined in ISO/IEC 18046-3 [6], such as: maximum operating power of tag, survival electromagnetic power of tag. </w:t>
      </w:r>
    </w:p>
    <w:p w14:paraId="018C0860" w14:textId="1B8E3748" w:rsidR="007B0137" w:rsidRDefault="007B0137" w:rsidP="007B0137">
      <w:pPr>
        <w:spacing w:after="0"/>
      </w:pPr>
      <w:r>
        <w:t xml:space="preserve">By definition, the blocking characteristic is a measure of the receiver's ability to receive a wanted signal at its assigned channel frequency in the presence of an unwanted interferer on frequencies other than those of the spurious response or the adjacent channels. For a NR receiver, it’s expected that </w:t>
      </w:r>
      <w:r w:rsidR="005C4BA5">
        <w:t xml:space="preserve">the NR receiver has a BPF to attenuate the </w:t>
      </w:r>
      <w:r w:rsidR="004125F3">
        <w:t>out-of-band blocker, and has multi-stage amplification, LPF and AGC to handle in-band blocker.</w:t>
      </w:r>
    </w:p>
    <w:p w14:paraId="39EB946E" w14:textId="1DAA208C" w:rsidR="004125F3" w:rsidRDefault="004125F3" w:rsidP="007B0137">
      <w:pPr>
        <w:spacing w:after="0"/>
      </w:pPr>
    </w:p>
    <w:p w14:paraId="22AF5382" w14:textId="74765691" w:rsidR="004125F3" w:rsidRDefault="004125F3" w:rsidP="007B0137">
      <w:pPr>
        <w:spacing w:after="0"/>
      </w:pPr>
      <w:r>
        <w:t xml:space="preserve">By contrast, an </w:t>
      </w:r>
      <w:proofErr w:type="spellStart"/>
      <w:r>
        <w:t>AIoT</w:t>
      </w:r>
      <w:proofErr w:type="spellEnd"/>
      <w:r>
        <w:t xml:space="preserve"> device has much simpler receiver. It might rely on the matching network to achieve coarse frequency selectivity, and the RF-ED would simply convert all received RF signals to the baseband. Apart from the simple LPF, there’s not much the device can do to suppress the interference. As long as the blocking interference is temporary, it’s not a big issue for the </w:t>
      </w:r>
      <w:proofErr w:type="spellStart"/>
      <w:r>
        <w:t>AIoT</w:t>
      </w:r>
      <w:proofErr w:type="spellEnd"/>
      <w:r>
        <w:t xml:space="preserve"> system.</w:t>
      </w:r>
    </w:p>
    <w:p w14:paraId="6920C620" w14:textId="77777777" w:rsidR="007B0137" w:rsidRDefault="007B0137" w:rsidP="007B0137">
      <w:pPr>
        <w:spacing w:after="0"/>
      </w:pPr>
    </w:p>
    <w:p w14:paraId="60DD0CFF" w14:textId="27467B26" w:rsidR="007B0137" w:rsidRDefault="004125F3" w:rsidP="00685700">
      <w:r>
        <w:t>Moreover, i</w:t>
      </w:r>
      <w:r w:rsidR="007B0137">
        <w:t xml:space="preserve">t’s not expected that an </w:t>
      </w:r>
      <w:proofErr w:type="spellStart"/>
      <w:r w:rsidR="007B0137">
        <w:t>AIoT</w:t>
      </w:r>
      <w:proofErr w:type="spellEnd"/>
      <w:r w:rsidR="007B0137">
        <w:t xml:space="preserve"> system from another operator will be deployed on </w:t>
      </w:r>
      <w:r w:rsidR="00F92BEE">
        <w:t>the</w:t>
      </w:r>
      <w:r w:rsidR="007B0137">
        <w:t xml:space="preserve"> adjacent channel</w:t>
      </w:r>
      <w:r w:rsidR="00F92BEE">
        <w:t>s</w:t>
      </w:r>
      <w:r w:rsidR="007B0137">
        <w:t>. Hence, ACS requirement is not needed</w:t>
      </w:r>
      <w:r w:rsidR="00F92BEE">
        <w:t>, either</w:t>
      </w:r>
      <w:r w:rsidR="007B0137">
        <w:t>.</w:t>
      </w:r>
      <w:r w:rsidR="0050470E">
        <w:t xml:space="preserve"> However, it’s expected that the </w:t>
      </w:r>
      <w:proofErr w:type="spellStart"/>
      <w:r w:rsidR="0050470E">
        <w:t>AIoT</w:t>
      </w:r>
      <w:proofErr w:type="spellEnd"/>
      <w:r w:rsidR="0050470E">
        <w:t xml:space="preserve"> system will be deployed within an NR channel from the same operator. The </w:t>
      </w:r>
      <w:proofErr w:type="spellStart"/>
      <w:r w:rsidR="0050470E">
        <w:t>AIoT</w:t>
      </w:r>
      <w:proofErr w:type="spellEnd"/>
      <w:r w:rsidR="0050470E">
        <w:t xml:space="preserve"> device should be able to receive in the presence of a wideband NR interferer. Additionally, the device might also suffer from CW interference from a nearby reader/CW node, if it’s not synchronised with the serving reader.</w:t>
      </w:r>
    </w:p>
    <w:p w14:paraId="47540DC7" w14:textId="1963F922" w:rsidR="00AD2E2A" w:rsidRDefault="00AD2E2A" w:rsidP="00AD2E2A">
      <w:r>
        <w:lastRenderedPageBreak/>
        <w:t>By definition, the spurious emissions power is the power of emissions generated or amplified in a receiver that appear at the antenna connector. For RF-ED based receivers, there’s no LO for receiving. An LNA might be present for device 2a/b, but the gain would be much smaller than that for an NR receiver. Hence, Rx spurious emission requirement is unnecessary.</w:t>
      </w:r>
    </w:p>
    <w:p w14:paraId="55EF352C" w14:textId="7EA15C23" w:rsidR="0050470E" w:rsidRDefault="0050470E" w:rsidP="00685700">
      <w:r>
        <w:t>In summary, we propose that:</w:t>
      </w:r>
    </w:p>
    <w:p w14:paraId="2620045B" w14:textId="3659F796" w:rsidR="0050470E" w:rsidRPr="001E7CA1" w:rsidRDefault="0050470E" w:rsidP="00685700">
      <w:pPr>
        <w:rPr>
          <w:b/>
        </w:rPr>
      </w:pPr>
      <w:r w:rsidRPr="001E7CA1">
        <w:rPr>
          <w:b/>
        </w:rPr>
        <w:t xml:space="preserve">Proposal 2: Considering the simple receiver architecture for the </w:t>
      </w:r>
      <w:proofErr w:type="spellStart"/>
      <w:r w:rsidRPr="001E7CA1">
        <w:rPr>
          <w:b/>
        </w:rPr>
        <w:t>AIoT</w:t>
      </w:r>
      <w:proofErr w:type="spellEnd"/>
      <w:r w:rsidRPr="001E7CA1">
        <w:rPr>
          <w:b/>
        </w:rPr>
        <w:t xml:space="preserve"> device</w:t>
      </w:r>
      <w:r w:rsidR="003F5D08">
        <w:rPr>
          <w:b/>
        </w:rPr>
        <w:t>s</w:t>
      </w:r>
      <w:r w:rsidRPr="001E7CA1">
        <w:rPr>
          <w:b/>
        </w:rPr>
        <w:t>, we recommend:</w:t>
      </w:r>
    </w:p>
    <w:tbl>
      <w:tblPr>
        <w:tblStyle w:val="TableGrid"/>
        <w:tblW w:w="0" w:type="auto"/>
        <w:jc w:val="center"/>
        <w:tblLook w:val="04A0" w:firstRow="1" w:lastRow="0" w:firstColumn="1" w:lastColumn="0" w:noHBand="0" w:noVBand="1"/>
      </w:tblPr>
      <w:tblGrid>
        <w:gridCol w:w="3985"/>
        <w:gridCol w:w="3986"/>
      </w:tblGrid>
      <w:tr w:rsidR="0050470E" w:rsidRPr="00734BE6" w14:paraId="44212144" w14:textId="77777777" w:rsidTr="007879BA">
        <w:trPr>
          <w:trHeight w:val="408"/>
          <w:jc w:val="center"/>
        </w:trPr>
        <w:tc>
          <w:tcPr>
            <w:tcW w:w="3985" w:type="dxa"/>
          </w:tcPr>
          <w:p w14:paraId="0541F1AA" w14:textId="0FCF8A79" w:rsidR="0050470E" w:rsidRPr="00734BE6" w:rsidRDefault="001E7CA1" w:rsidP="007879BA">
            <w:pPr>
              <w:rPr>
                <w:b/>
              </w:rPr>
            </w:pPr>
            <w:r>
              <w:rPr>
                <w:b/>
              </w:rPr>
              <w:t>Maximum input power</w:t>
            </w:r>
          </w:p>
        </w:tc>
        <w:tc>
          <w:tcPr>
            <w:tcW w:w="3986" w:type="dxa"/>
          </w:tcPr>
          <w:p w14:paraId="4DE0CCE4" w14:textId="3118C614" w:rsidR="0050470E" w:rsidRPr="00734BE6" w:rsidRDefault="0050470E" w:rsidP="007879BA">
            <w:pPr>
              <w:rPr>
                <w:b/>
              </w:rPr>
            </w:pPr>
            <w:r w:rsidRPr="00734BE6">
              <w:rPr>
                <w:b/>
              </w:rPr>
              <w:t>potentially needed</w:t>
            </w:r>
          </w:p>
        </w:tc>
      </w:tr>
      <w:tr w:rsidR="0050470E" w:rsidRPr="00734BE6" w14:paraId="3B6B8241" w14:textId="77777777" w:rsidTr="007879BA">
        <w:trPr>
          <w:trHeight w:val="416"/>
          <w:jc w:val="center"/>
        </w:trPr>
        <w:tc>
          <w:tcPr>
            <w:tcW w:w="3985" w:type="dxa"/>
          </w:tcPr>
          <w:p w14:paraId="460610C2" w14:textId="36A0916B" w:rsidR="0050470E" w:rsidRPr="00734BE6" w:rsidRDefault="001E7CA1" w:rsidP="007879BA">
            <w:pPr>
              <w:rPr>
                <w:b/>
              </w:rPr>
            </w:pPr>
            <w:r>
              <w:rPr>
                <w:b/>
              </w:rPr>
              <w:t>ACS, ACSC</w:t>
            </w:r>
          </w:p>
        </w:tc>
        <w:tc>
          <w:tcPr>
            <w:tcW w:w="3986" w:type="dxa"/>
            <w:vMerge w:val="restart"/>
          </w:tcPr>
          <w:p w14:paraId="71BDC142" w14:textId="74379093" w:rsidR="0050470E" w:rsidRPr="00734BE6" w:rsidRDefault="0050470E" w:rsidP="007879BA">
            <w:pPr>
              <w:rPr>
                <w:b/>
              </w:rPr>
            </w:pPr>
            <w:r w:rsidRPr="00734BE6">
              <w:rPr>
                <w:b/>
              </w:rPr>
              <w:t>not needed</w:t>
            </w:r>
          </w:p>
          <w:p w14:paraId="17ABF891" w14:textId="1E73B32D" w:rsidR="0050470E" w:rsidRPr="00734BE6" w:rsidRDefault="0050470E" w:rsidP="007879BA">
            <w:pPr>
              <w:rPr>
                <w:b/>
              </w:rPr>
            </w:pPr>
          </w:p>
        </w:tc>
      </w:tr>
      <w:tr w:rsidR="001E7CA1" w:rsidRPr="00734BE6" w14:paraId="61F25431" w14:textId="77777777" w:rsidTr="007879BA">
        <w:trPr>
          <w:trHeight w:val="416"/>
          <w:jc w:val="center"/>
        </w:trPr>
        <w:tc>
          <w:tcPr>
            <w:tcW w:w="3985" w:type="dxa"/>
          </w:tcPr>
          <w:p w14:paraId="2E8AFF75" w14:textId="4510DCCC" w:rsidR="001E7CA1" w:rsidRPr="00734BE6" w:rsidRDefault="001E7CA1" w:rsidP="007879BA">
            <w:pPr>
              <w:rPr>
                <w:b/>
              </w:rPr>
            </w:pPr>
            <w:r>
              <w:rPr>
                <w:b/>
              </w:rPr>
              <w:t>In-band blocking</w:t>
            </w:r>
          </w:p>
        </w:tc>
        <w:tc>
          <w:tcPr>
            <w:tcW w:w="3986" w:type="dxa"/>
            <w:vMerge/>
          </w:tcPr>
          <w:p w14:paraId="25770472" w14:textId="77777777" w:rsidR="001E7CA1" w:rsidRPr="00734BE6" w:rsidRDefault="001E7CA1" w:rsidP="007879BA">
            <w:pPr>
              <w:rPr>
                <w:b/>
              </w:rPr>
            </w:pPr>
          </w:p>
        </w:tc>
      </w:tr>
      <w:tr w:rsidR="001E7CA1" w:rsidRPr="00734BE6" w14:paraId="0F5B1E06" w14:textId="77777777" w:rsidTr="007879BA">
        <w:trPr>
          <w:trHeight w:val="416"/>
          <w:jc w:val="center"/>
        </w:trPr>
        <w:tc>
          <w:tcPr>
            <w:tcW w:w="3985" w:type="dxa"/>
          </w:tcPr>
          <w:p w14:paraId="7E62C093" w14:textId="52FA8DF5" w:rsidR="001E7CA1" w:rsidRPr="00734BE6" w:rsidRDefault="001E7CA1" w:rsidP="007879BA">
            <w:pPr>
              <w:rPr>
                <w:b/>
              </w:rPr>
            </w:pPr>
            <w:r>
              <w:rPr>
                <w:b/>
              </w:rPr>
              <w:t>Out-of-band blocking</w:t>
            </w:r>
          </w:p>
        </w:tc>
        <w:tc>
          <w:tcPr>
            <w:tcW w:w="3986" w:type="dxa"/>
            <w:vMerge/>
          </w:tcPr>
          <w:p w14:paraId="2D82D611" w14:textId="77777777" w:rsidR="001E7CA1" w:rsidRPr="00734BE6" w:rsidRDefault="001E7CA1" w:rsidP="007879BA">
            <w:pPr>
              <w:rPr>
                <w:b/>
              </w:rPr>
            </w:pPr>
          </w:p>
        </w:tc>
      </w:tr>
      <w:tr w:rsidR="001E7CA1" w:rsidRPr="00734BE6" w14:paraId="41C42AE0" w14:textId="77777777" w:rsidTr="007879BA">
        <w:trPr>
          <w:trHeight w:val="416"/>
          <w:jc w:val="center"/>
        </w:trPr>
        <w:tc>
          <w:tcPr>
            <w:tcW w:w="3985" w:type="dxa"/>
          </w:tcPr>
          <w:p w14:paraId="31F83CCF" w14:textId="4C97A0A8" w:rsidR="001E7CA1" w:rsidRDefault="001E7CA1" w:rsidP="001E7CA1">
            <w:pPr>
              <w:rPr>
                <w:b/>
              </w:rPr>
            </w:pPr>
            <w:r>
              <w:rPr>
                <w:b/>
              </w:rPr>
              <w:t>Receiver intermodulation</w:t>
            </w:r>
          </w:p>
        </w:tc>
        <w:tc>
          <w:tcPr>
            <w:tcW w:w="3986" w:type="dxa"/>
            <w:vMerge/>
          </w:tcPr>
          <w:p w14:paraId="1B41AE30" w14:textId="77777777" w:rsidR="001E7CA1" w:rsidRPr="00734BE6" w:rsidRDefault="001E7CA1" w:rsidP="001E7CA1">
            <w:pPr>
              <w:rPr>
                <w:b/>
              </w:rPr>
            </w:pPr>
          </w:p>
        </w:tc>
      </w:tr>
      <w:tr w:rsidR="001E7CA1" w:rsidRPr="00734BE6" w14:paraId="3ABA07D2" w14:textId="77777777" w:rsidTr="007879BA">
        <w:trPr>
          <w:trHeight w:val="416"/>
          <w:jc w:val="center"/>
        </w:trPr>
        <w:tc>
          <w:tcPr>
            <w:tcW w:w="3985" w:type="dxa"/>
          </w:tcPr>
          <w:p w14:paraId="2670DE91" w14:textId="4E5ED652" w:rsidR="001E7CA1" w:rsidRPr="00734BE6" w:rsidRDefault="001E7CA1" w:rsidP="001E7CA1">
            <w:pPr>
              <w:rPr>
                <w:b/>
              </w:rPr>
            </w:pPr>
            <w:r>
              <w:rPr>
                <w:b/>
              </w:rPr>
              <w:t>Rx spurious emission</w:t>
            </w:r>
          </w:p>
        </w:tc>
        <w:tc>
          <w:tcPr>
            <w:tcW w:w="3986" w:type="dxa"/>
            <w:vMerge/>
          </w:tcPr>
          <w:p w14:paraId="53172A2E" w14:textId="77777777" w:rsidR="001E7CA1" w:rsidRPr="00734BE6" w:rsidRDefault="001E7CA1" w:rsidP="001E7CA1">
            <w:pPr>
              <w:rPr>
                <w:b/>
              </w:rPr>
            </w:pPr>
          </w:p>
        </w:tc>
      </w:tr>
    </w:tbl>
    <w:p w14:paraId="639FEFA6" w14:textId="77777777" w:rsidR="0050470E" w:rsidRDefault="0050470E" w:rsidP="00685700"/>
    <w:p w14:paraId="64861BAF" w14:textId="1EEFEF26" w:rsidR="001E7CA1" w:rsidRPr="001E7CA1" w:rsidRDefault="001E7CA1" w:rsidP="001E7CA1">
      <w:pPr>
        <w:rPr>
          <w:b/>
        </w:rPr>
      </w:pPr>
      <w:r w:rsidRPr="001E7CA1">
        <w:rPr>
          <w:b/>
        </w:rPr>
        <w:t xml:space="preserve">Proposal </w:t>
      </w:r>
      <w:r w:rsidR="00273619">
        <w:rPr>
          <w:b/>
        </w:rPr>
        <w:t>3</w:t>
      </w:r>
      <w:r w:rsidRPr="001E7CA1">
        <w:rPr>
          <w:b/>
        </w:rPr>
        <w:t xml:space="preserve">: Considering the </w:t>
      </w:r>
      <w:r>
        <w:rPr>
          <w:b/>
        </w:rPr>
        <w:t>potential deployment scenarios</w:t>
      </w:r>
      <w:r w:rsidRPr="001E7CA1">
        <w:rPr>
          <w:b/>
        </w:rPr>
        <w:t>, we recommend</w:t>
      </w:r>
      <w:r>
        <w:rPr>
          <w:b/>
        </w:rPr>
        <w:t xml:space="preserve"> to define </w:t>
      </w:r>
      <w:r w:rsidR="00C538C9">
        <w:rPr>
          <w:b/>
        </w:rPr>
        <w:t xml:space="preserve">a </w:t>
      </w:r>
      <w:r>
        <w:rPr>
          <w:b/>
        </w:rPr>
        <w:t>new requirement for</w:t>
      </w:r>
    </w:p>
    <w:tbl>
      <w:tblPr>
        <w:tblStyle w:val="TableGrid"/>
        <w:tblW w:w="0" w:type="auto"/>
        <w:jc w:val="center"/>
        <w:tblLook w:val="04A0" w:firstRow="1" w:lastRow="0" w:firstColumn="1" w:lastColumn="0" w:noHBand="0" w:noVBand="1"/>
      </w:tblPr>
      <w:tblGrid>
        <w:gridCol w:w="3985"/>
        <w:gridCol w:w="3986"/>
      </w:tblGrid>
      <w:tr w:rsidR="001E7CA1" w:rsidRPr="00734BE6" w14:paraId="6240AFC2" w14:textId="77777777" w:rsidTr="007879BA">
        <w:trPr>
          <w:trHeight w:val="408"/>
          <w:jc w:val="center"/>
        </w:trPr>
        <w:tc>
          <w:tcPr>
            <w:tcW w:w="3985" w:type="dxa"/>
          </w:tcPr>
          <w:p w14:paraId="0C54E0B6" w14:textId="06F1C2C2" w:rsidR="001E7CA1" w:rsidRPr="00734BE6" w:rsidRDefault="001E7CA1" w:rsidP="007879BA">
            <w:pPr>
              <w:rPr>
                <w:b/>
              </w:rPr>
            </w:pPr>
            <w:r>
              <w:rPr>
                <w:b/>
              </w:rPr>
              <w:t>Interference rejection</w:t>
            </w:r>
          </w:p>
        </w:tc>
        <w:tc>
          <w:tcPr>
            <w:tcW w:w="3986" w:type="dxa"/>
          </w:tcPr>
          <w:p w14:paraId="427E7F79" w14:textId="18021430" w:rsidR="001E7CA1" w:rsidRDefault="001E7CA1" w:rsidP="007879BA">
            <w:pPr>
              <w:rPr>
                <w:b/>
              </w:rPr>
            </w:pPr>
            <w:r w:rsidRPr="00734BE6">
              <w:rPr>
                <w:b/>
              </w:rPr>
              <w:t>potentially needed</w:t>
            </w:r>
            <w:r>
              <w:rPr>
                <w:b/>
              </w:rPr>
              <w:t>.</w:t>
            </w:r>
          </w:p>
          <w:p w14:paraId="2F3D6B0D" w14:textId="67E54AEE" w:rsidR="001E7CA1" w:rsidRPr="00734BE6" w:rsidRDefault="001E7CA1" w:rsidP="007879BA">
            <w:pPr>
              <w:rPr>
                <w:b/>
              </w:rPr>
            </w:pPr>
            <w:r>
              <w:rPr>
                <w:b/>
              </w:rPr>
              <w:t>The interferer could be wide-band NR signal (e.g. in-band deployment) or CW signal</w:t>
            </w:r>
            <w:r w:rsidR="00B9334B">
              <w:rPr>
                <w:b/>
              </w:rPr>
              <w:t xml:space="preserve"> (e.g. from uns</w:t>
            </w:r>
            <w:r w:rsidR="00FC50E7">
              <w:rPr>
                <w:b/>
              </w:rPr>
              <w:t>ynchronised reader/CW node)</w:t>
            </w:r>
            <w:r>
              <w:rPr>
                <w:b/>
              </w:rPr>
              <w:t>.</w:t>
            </w:r>
          </w:p>
        </w:tc>
      </w:tr>
    </w:tbl>
    <w:p w14:paraId="69F2349C" w14:textId="32EA9901" w:rsidR="00685700" w:rsidRDefault="00685700" w:rsidP="00685700"/>
    <w:p w14:paraId="6CC5ECB7" w14:textId="4C2A7B0A" w:rsidR="0028268B" w:rsidRPr="009D30DA" w:rsidRDefault="0028268B" w:rsidP="0028268B">
      <w:pPr>
        <w:rPr>
          <w:b/>
          <w:lang w:val="en-US"/>
        </w:rPr>
      </w:pPr>
    </w:p>
    <w:p w14:paraId="00BA6C85" w14:textId="42DC7EE6" w:rsidR="00A108ED" w:rsidRDefault="00A108ED" w:rsidP="00A108ED">
      <w:pPr>
        <w:pStyle w:val="Heading3"/>
      </w:pPr>
      <w:r>
        <w:t xml:space="preserve">2.3 </w:t>
      </w:r>
      <w:r w:rsidR="00A31C64">
        <w:t>Transmitter</w:t>
      </w:r>
    </w:p>
    <w:p w14:paraId="4871690A" w14:textId="743C755E" w:rsidR="0071646C" w:rsidRDefault="0071646C" w:rsidP="00A631E2">
      <w:r>
        <w:rPr>
          <w:noProof/>
        </w:rPr>
        <mc:AlternateContent>
          <mc:Choice Requires="wps">
            <w:drawing>
              <wp:inline distT="0" distB="0" distL="0" distR="0" wp14:anchorId="4E6F82F8" wp14:editId="215E8542">
                <wp:extent cx="6107410" cy="3240041"/>
                <wp:effectExtent l="38100" t="38100" r="122555" b="113030"/>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7410" cy="3240041"/>
                        </a:xfrm>
                        <a:prstGeom prst="rect">
                          <a:avLst/>
                        </a:prstGeom>
                        <a:solidFill>
                          <a:srgbClr val="FFFFFF"/>
                        </a:solidFill>
                        <a:ln w="9525">
                          <a:solidFill>
                            <a:srgbClr val="000000"/>
                          </a:solidFill>
                          <a:miter lim="800000"/>
                          <a:headEnd/>
                          <a:tailEnd/>
                        </a:ln>
                        <a:effectLst>
                          <a:outerShdw blurRad="50800" dist="38100" dir="2700000" algn="tl" rotWithShape="0">
                            <a:prstClr val="black">
                              <a:alpha val="40000"/>
                            </a:prstClr>
                          </a:outerShdw>
                        </a:effectLst>
                      </wps:spPr>
                      <wps:txbx>
                        <w:txbxContent>
                          <w:p w14:paraId="7AFB3CD1" w14:textId="77777777" w:rsidR="0071646C" w:rsidRDefault="0071646C" w:rsidP="0071646C">
                            <w:pPr>
                              <w:rPr>
                                <w:b/>
                                <w:bCs/>
                                <w:color w:val="000000" w:themeColor="text1"/>
                                <w:u w:val="single"/>
                              </w:rPr>
                            </w:pPr>
                            <w:r w:rsidRPr="00846ADE">
                              <w:rPr>
                                <w:b/>
                                <w:bCs/>
                                <w:color w:val="000000" w:themeColor="text1"/>
                                <w:u w:val="single"/>
                              </w:rPr>
                              <w:t>Agreement</w:t>
                            </w:r>
                            <w:r>
                              <w:rPr>
                                <w:b/>
                                <w:bCs/>
                                <w:color w:val="000000" w:themeColor="text1"/>
                                <w:u w:val="single"/>
                              </w:rPr>
                              <w:t xml:space="preserve"> in RAN4#112</w:t>
                            </w:r>
                            <w:r w:rsidRPr="00846ADE">
                              <w:rPr>
                                <w:b/>
                                <w:bCs/>
                                <w:color w:val="000000" w:themeColor="text1"/>
                                <w:u w:val="single"/>
                              </w:rPr>
                              <w:t>:</w:t>
                            </w:r>
                          </w:p>
                          <w:p w14:paraId="72DAB669" w14:textId="77777777" w:rsidR="0071646C" w:rsidRPr="006374AC" w:rsidRDefault="0071646C" w:rsidP="0071646C">
                            <w:pPr>
                              <w:pStyle w:val="ListParagraph"/>
                              <w:numPr>
                                <w:ilvl w:val="0"/>
                                <w:numId w:val="37"/>
                              </w:numPr>
                              <w:overflowPunct w:val="0"/>
                              <w:autoSpaceDE w:val="0"/>
                              <w:autoSpaceDN w:val="0"/>
                              <w:adjustRightInd w:val="0"/>
                              <w:contextualSpacing w:val="0"/>
                              <w:textAlignment w:val="baseline"/>
                              <w:rPr>
                                <w:lang w:eastAsia="zh-CN"/>
                              </w:rPr>
                            </w:pPr>
                            <w:r w:rsidRPr="006374AC">
                              <w:rPr>
                                <w:lang w:eastAsia="zh-CN"/>
                              </w:rPr>
                              <w:t xml:space="preserve">FFS whether requirements are needed or not: </w:t>
                            </w:r>
                          </w:p>
                          <w:p w14:paraId="4B94BE53" w14:textId="77777777" w:rsidR="0071646C" w:rsidRPr="006374AC" w:rsidRDefault="0071646C" w:rsidP="0071646C">
                            <w:pPr>
                              <w:pStyle w:val="ListParagraph"/>
                              <w:numPr>
                                <w:ilvl w:val="1"/>
                                <w:numId w:val="37"/>
                              </w:numPr>
                              <w:overflowPunct w:val="0"/>
                              <w:autoSpaceDE w:val="0"/>
                              <w:autoSpaceDN w:val="0"/>
                              <w:adjustRightInd w:val="0"/>
                              <w:contextualSpacing w:val="0"/>
                              <w:textAlignment w:val="baseline"/>
                              <w:rPr>
                                <w:lang w:eastAsia="zh-CN"/>
                              </w:rPr>
                            </w:pPr>
                            <w:r w:rsidRPr="006374AC">
                              <w:rPr>
                                <w:lang w:eastAsia="zh-CN"/>
                              </w:rPr>
                              <w:t xml:space="preserve">Maximum output power </w:t>
                            </w:r>
                          </w:p>
                          <w:p w14:paraId="24564A73" w14:textId="77777777" w:rsidR="0071646C" w:rsidRPr="00B9642E" w:rsidRDefault="0071646C" w:rsidP="0071646C">
                            <w:pPr>
                              <w:pStyle w:val="ListParagraph"/>
                              <w:numPr>
                                <w:ilvl w:val="1"/>
                                <w:numId w:val="37"/>
                              </w:numPr>
                              <w:overflowPunct w:val="0"/>
                              <w:autoSpaceDE w:val="0"/>
                              <w:autoSpaceDN w:val="0"/>
                              <w:adjustRightInd w:val="0"/>
                              <w:contextualSpacing w:val="0"/>
                              <w:textAlignment w:val="baseline"/>
                              <w:rPr>
                                <w:lang w:eastAsia="zh-CN"/>
                              </w:rPr>
                            </w:pPr>
                            <w:r w:rsidRPr="00B9642E">
                              <w:rPr>
                                <w:lang w:eastAsia="zh-CN"/>
                              </w:rPr>
                              <w:t>EVM</w:t>
                            </w:r>
                          </w:p>
                          <w:p w14:paraId="1D72DE85" w14:textId="77777777" w:rsidR="0071646C" w:rsidRPr="006374AC" w:rsidRDefault="0071646C" w:rsidP="0071646C">
                            <w:pPr>
                              <w:pStyle w:val="ListParagraph"/>
                              <w:numPr>
                                <w:ilvl w:val="1"/>
                                <w:numId w:val="37"/>
                              </w:numPr>
                              <w:overflowPunct w:val="0"/>
                              <w:autoSpaceDE w:val="0"/>
                              <w:autoSpaceDN w:val="0"/>
                              <w:adjustRightInd w:val="0"/>
                              <w:contextualSpacing w:val="0"/>
                              <w:textAlignment w:val="baseline"/>
                              <w:rPr>
                                <w:lang w:eastAsia="zh-CN"/>
                              </w:rPr>
                            </w:pPr>
                            <w:r w:rsidRPr="006374AC">
                              <w:rPr>
                                <w:lang w:eastAsia="zh-CN"/>
                              </w:rPr>
                              <w:t>Transmit OFF power for device 1/2a</w:t>
                            </w:r>
                          </w:p>
                          <w:p w14:paraId="5ACF4565" w14:textId="77777777" w:rsidR="0071646C" w:rsidRPr="006374AC" w:rsidRDefault="0071646C" w:rsidP="0071646C">
                            <w:pPr>
                              <w:pStyle w:val="ListParagraph"/>
                              <w:numPr>
                                <w:ilvl w:val="1"/>
                                <w:numId w:val="37"/>
                              </w:numPr>
                              <w:overflowPunct w:val="0"/>
                              <w:autoSpaceDE w:val="0"/>
                              <w:autoSpaceDN w:val="0"/>
                              <w:adjustRightInd w:val="0"/>
                              <w:contextualSpacing w:val="0"/>
                              <w:textAlignment w:val="baseline"/>
                              <w:rPr>
                                <w:lang w:eastAsia="zh-CN"/>
                              </w:rPr>
                            </w:pPr>
                            <w:r w:rsidRPr="006374AC">
                              <w:rPr>
                                <w:lang w:eastAsia="zh-CN"/>
                              </w:rPr>
                              <w:t>Transmit time mask</w:t>
                            </w:r>
                          </w:p>
                          <w:p w14:paraId="5CA60C8E" w14:textId="77777777" w:rsidR="0071646C" w:rsidRPr="006374AC" w:rsidRDefault="0071646C" w:rsidP="0071646C">
                            <w:pPr>
                              <w:pStyle w:val="ListParagraph"/>
                              <w:numPr>
                                <w:ilvl w:val="1"/>
                                <w:numId w:val="37"/>
                              </w:numPr>
                              <w:overflowPunct w:val="0"/>
                              <w:autoSpaceDE w:val="0"/>
                              <w:autoSpaceDN w:val="0"/>
                              <w:adjustRightInd w:val="0"/>
                              <w:contextualSpacing w:val="0"/>
                              <w:textAlignment w:val="baseline"/>
                              <w:rPr>
                                <w:lang w:eastAsia="zh-CN"/>
                              </w:rPr>
                            </w:pPr>
                            <w:r w:rsidRPr="006374AC">
                              <w:rPr>
                                <w:lang w:eastAsia="zh-CN"/>
                              </w:rPr>
                              <w:t>Minimum output power</w:t>
                            </w:r>
                          </w:p>
                          <w:p w14:paraId="693C8DC2" w14:textId="77777777" w:rsidR="0071646C" w:rsidRPr="006374AC" w:rsidRDefault="0071646C" w:rsidP="0071646C">
                            <w:pPr>
                              <w:pStyle w:val="ListParagraph"/>
                              <w:numPr>
                                <w:ilvl w:val="1"/>
                                <w:numId w:val="37"/>
                              </w:numPr>
                              <w:overflowPunct w:val="0"/>
                              <w:autoSpaceDE w:val="0"/>
                              <w:autoSpaceDN w:val="0"/>
                              <w:adjustRightInd w:val="0"/>
                              <w:contextualSpacing w:val="0"/>
                              <w:textAlignment w:val="baseline"/>
                              <w:rPr>
                                <w:lang w:eastAsia="zh-CN"/>
                              </w:rPr>
                            </w:pPr>
                            <w:r w:rsidRPr="006374AC">
                              <w:rPr>
                                <w:lang w:eastAsia="zh-CN"/>
                              </w:rPr>
                              <w:t>Frequency error for device 2a</w:t>
                            </w:r>
                          </w:p>
                          <w:p w14:paraId="53173413" w14:textId="77777777" w:rsidR="0071646C" w:rsidRPr="006374AC" w:rsidRDefault="0071646C" w:rsidP="0071646C">
                            <w:pPr>
                              <w:pStyle w:val="ListParagraph"/>
                              <w:numPr>
                                <w:ilvl w:val="1"/>
                                <w:numId w:val="37"/>
                              </w:numPr>
                              <w:overflowPunct w:val="0"/>
                              <w:autoSpaceDE w:val="0"/>
                              <w:autoSpaceDN w:val="0"/>
                              <w:adjustRightInd w:val="0"/>
                              <w:contextualSpacing w:val="0"/>
                              <w:textAlignment w:val="baseline"/>
                              <w:rPr>
                                <w:lang w:eastAsia="zh-CN"/>
                              </w:rPr>
                            </w:pPr>
                            <w:r w:rsidRPr="006374AC">
                              <w:rPr>
                                <w:lang w:eastAsia="zh-CN"/>
                              </w:rPr>
                              <w:t>In band emissions (IBE) for device 2a</w:t>
                            </w:r>
                          </w:p>
                          <w:p w14:paraId="3C35AC9F" w14:textId="77777777" w:rsidR="0071646C" w:rsidRPr="006374AC" w:rsidRDefault="0071646C" w:rsidP="0071646C">
                            <w:pPr>
                              <w:pStyle w:val="ListParagraph"/>
                              <w:numPr>
                                <w:ilvl w:val="1"/>
                                <w:numId w:val="37"/>
                              </w:numPr>
                              <w:overflowPunct w:val="0"/>
                              <w:autoSpaceDE w:val="0"/>
                              <w:autoSpaceDN w:val="0"/>
                              <w:adjustRightInd w:val="0"/>
                              <w:contextualSpacing w:val="0"/>
                              <w:textAlignment w:val="baseline"/>
                              <w:rPr>
                                <w:lang w:eastAsia="zh-CN"/>
                              </w:rPr>
                            </w:pPr>
                            <w:r w:rsidRPr="006374AC">
                              <w:rPr>
                                <w:lang w:eastAsia="zh-CN"/>
                              </w:rPr>
                              <w:t>Carrier leakage for device 2a</w:t>
                            </w:r>
                          </w:p>
                          <w:p w14:paraId="722C22EE" w14:textId="77777777" w:rsidR="0071646C" w:rsidRPr="006374AC" w:rsidRDefault="0071646C" w:rsidP="0071646C">
                            <w:pPr>
                              <w:pStyle w:val="ListParagraph"/>
                              <w:numPr>
                                <w:ilvl w:val="1"/>
                                <w:numId w:val="37"/>
                              </w:numPr>
                              <w:overflowPunct w:val="0"/>
                              <w:autoSpaceDE w:val="0"/>
                              <w:autoSpaceDN w:val="0"/>
                              <w:adjustRightInd w:val="0"/>
                              <w:contextualSpacing w:val="0"/>
                              <w:textAlignment w:val="baseline"/>
                              <w:rPr>
                                <w:lang w:eastAsia="zh-CN"/>
                              </w:rPr>
                            </w:pPr>
                            <w:r w:rsidRPr="006374AC">
                              <w:rPr>
                                <w:lang w:eastAsia="zh-CN"/>
                              </w:rPr>
                              <w:t>Occupied bandwidth</w:t>
                            </w:r>
                          </w:p>
                          <w:p w14:paraId="2244F621" w14:textId="77777777" w:rsidR="0071646C" w:rsidRPr="00C24A5E" w:rsidRDefault="0071646C" w:rsidP="0071646C">
                            <w:pPr>
                              <w:pStyle w:val="ListParagraph"/>
                              <w:numPr>
                                <w:ilvl w:val="1"/>
                                <w:numId w:val="37"/>
                              </w:numPr>
                              <w:overflowPunct w:val="0"/>
                              <w:autoSpaceDE w:val="0"/>
                              <w:autoSpaceDN w:val="0"/>
                              <w:adjustRightInd w:val="0"/>
                              <w:contextualSpacing w:val="0"/>
                              <w:textAlignment w:val="baseline"/>
                              <w:rPr>
                                <w:lang w:eastAsia="zh-CN"/>
                              </w:rPr>
                            </w:pPr>
                            <w:r w:rsidRPr="006374AC">
                              <w:rPr>
                                <w:lang w:eastAsia="zh-CN"/>
                              </w:rPr>
                              <w:t>Transmit intermodulation</w:t>
                            </w:r>
                          </w:p>
                          <w:p w14:paraId="59D850FD" w14:textId="77777777" w:rsidR="0071646C" w:rsidRPr="009F7DE4" w:rsidRDefault="0071646C" w:rsidP="0071646C">
                            <w:pPr>
                              <w:pStyle w:val="ListParagraph"/>
                              <w:numPr>
                                <w:ilvl w:val="0"/>
                                <w:numId w:val="37"/>
                              </w:numPr>
                              <w:overflowPunct w:val="0"/>
                              <w:autoSpaceDE w:val="0"/>
                              <w:autoSpaceDN w:val="0"/>
                              <w:adjustRightInd w:val="0"/>
                              <w:contextualSpacing w:val="0"/>
                              <w:textAlignment w:val="baseline"/>
                              <w:rPr>
                                <w:sz w:val="4"/>
                              </w:rPr>
                            </w:pPr>
                          </w:p>
                        </w:txbxContent>
                      </wps:txbx>
                      <wps:bodyPr rot="0" vert="horz" wrap="square" lIns="91440" tIns="45720" rIns="91440" bIns="45720" anchor="t" anchorCtr="0">
                        <a:noAutofit/>
                      </wps:bodyPr>
                    </wps:wsp>
                  </a:graphicData>
                </a:graphic>
              </wp:inline>
            </w:drawing>
          </mc:Choice>
          <mc:Fallback>
            <w:pict>
              <v:shape w14:anchorId="4E6F82F8" id="_x0000_s1028" type="#_x0000_t202" style="width:480.9pt;height:25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">
                <v:shadow on="t" color="black" opacity="26214f" origin="-.5,-.5" offset=".74836mm,.74836mm"/>
                <v:textbox>
                  <w:txbxContent>
                    <w:p w14:paraId="7AFB3CD1" w14:textId="77777777" w:rsidR="0071646C" w:rsidRDefault="0071646C" w:rsidP="0071646C">
                      <w:pPr>
                        <w:rPr>
                          <w:b/>
                          <w:bCs/>
                          <w:color w:val="000000" w:themeColor="text1"/>
                          <w:u w:val="single"/>
                        </w:rPr>
                      </w:pPr>
                      <w:r w:rsidRPr="00846ADE">
                        <w:rPr>
                          <w:b/>
                          <w:bCs/>
                          <w:color w:val="000000" w:themeColor="text1"/>
                          <w:u w:val="single"/>
                        </w:rPr>
                        <w:t>Agreement</w:t>
                      </w:r>
                      <w:r>
                        <w:rPr>
                          <w:b/>
                          <w:bCs/>
                          <w:color w:val="000000" w:themeColor="text1"/>
                          <w:u w:val="single"/>
                        </w:rPr>
                        <w:t xml:space="preserve"> in RAN4#112</w:t>
                      </w:r>
                      <w:r w:rsidRPr="00846ADE">
                        <w:rPr>
                          <w:b/>
                          <w:bCs/>
                          <w:color w:val="000000" w:themeColor="text1"/>
                          <w:u w:val="single"/>
                        </w:rPr>
                        <w:t>:</w:t>
                      </w:r>
                    </w:p>
                    <w:p w14:paraId="72DAB669" w14:textId="77777777" w:rsidR="0071646C" w:rsidRPr="006374AC" w:rsidRDefault="0071646C" w:rsidP="0071646C">
                      <w:pPr>
                        <w:pStyle w:val="ListParagraph"/>
                        <w:numPr>
                          <w:ilvl w:val="0"/>
                          <w:numId w:val="37"/>
                        </w:numPr>
                        <w:overflowPunct w:val="0"/>
                        <w:autoSpaceDE w:val="0"/>
                        <w:autoSpaceDN w:val="0"/>
                        <w:adjustRightInd w:val="0"/>
                        <w:contextualSpacing w:val="0"/>
                        <w:textAlignment w:val="baseline"/>
                        <w:rPr>
                          <w:lang w:eastAsia="zh-CN"/>
                        </w:rPr>
                      </w:pPr>
                      <w:r w:rsidRPr="006374AC">
                        <w:rPr>
                          <w:lang w:eastAsia="zh-CN"/>
                        </w:rPr>
                        <w:t xml:space="preserve">FFS whether requirements are needed or not: </w:t>
                      </w:r>
                    </w:p>
                    <w:p w14:paraId="4B94BE53" w14:textId="77777777" w:rsidR="0071646C" w:rsidRPr="006374AC" w:rsidRDefault="0071646C" w:rsidP="0071646C">
                      <w:pPr>
                        <w:pStyle w:val="ListParagraph"/>
                        <w:numPr>
                          <w:ilvl w:val="1"/>
                          <w:numId w:val="37"/>
                        </w:numPr>
                        <w:overflowPunct w:val="0"/>
                        <w:autoSpaceDE w:val="0"/>
                        <w:autoSpaceDN w:val="0"/>
                        <w:adjustRightInd w:val="0"/>
                        <w:contextualSpacing w:val="0"/>
                        <w:textAlignment w:val="baseline"/>
                        <w:rPr>
                          <w:lang w:eastAsia="zh-CN"/>
                        </w:rPr>
                      </w:pPr>
                      <w:r w:rsidRPr="006374AC">
                        <w:rPr>
                          <w:lang w:eastAsia="zh-CN"/>
                        </w:rPr>
                        <w:t xml:space="preserve">Maximum output power </w:t>
                      </w:r>
                    </w:p>
                    <w:p w14:paraId="24564A73" w14:textId="77777777" w:rsidR="0071646C" w:rsidRPr="00B9642E" w:rsidRDefault="0071646C" w:rsidP="0071646C">
                      <w:pPr>
                        <w:pStyle w:val="ListParagraph"/>
                        <w:numPr>
                          <w:ilvl w:val="1"/>
                          <w:numId w:val="37"/>
                        </w:numPr>
                        <w:overflowPunct w:val="0"/>
                        <w:autoSpaceDE w:val="0"/>
                        <w:autoSpaceDN w:val="0"/>
                        <w:adjustRightInd w:val="0"/>
                        <w:contextualSpacing w:val="0"/>
                        <w:textAlignment w:val="baseline"/>
                        <w:rPr>
                          <w:lang w:eastAsia="zh-CN"/>
                        </w:rPr>
                      </w:pPr>
                      <w:r w:rsidRPr="00B9642E">
                        <w:rPr>
                          <w:lang w:eastAsia="zh-CN"/>
                        </w:rPr>
                        <w:t>EVM</w:t>
                      </w:r>
                    </w:p>
                    <w:p w14:paraId="1D72DE85" w14:textId="77777777" w:rsidR="0071646C" w:rsidRPr="006374AC" w:rsidRDefault="0071646C" w:rsidP="0071646C">
                      <w:pPr>
                        <w:pStyle w:val="ListParagraph"/>
                        <w:numPr>
                          <w:ilvl w:val="1"/>
                          <w:numId w:val="37"/>
                        </w:numPr>
                        <w:overflowPunct w:val="0"/>
                        <w:autoSpaceDE w:val="0"/>
                        <w:autoSpaceDN w:val="0"/>
                        <w:adjustRightInd w:val="0"/>
                        <w:contextualSpacing w:val="0"/>
                        <w:textAlignment w:val="baseline"/>
                        <w:rPr>
                          <w:lang w:eastAsia="zh-CN"/>
                        </w:rPr>
                      </w:pPr>
                      <w:r w:rsidRPr="006374AC">
                        <w:rPr>
                          <w:lang w:eastAsia="zh-CN"/>
                        </w:rPr>
                        <w:t>Transmit OFF power for device 1/2a</w:t>
                      </w:r>
                    </w:p>
                    <w:p w14:paraId="5ACF4565" w14:textId="77777777" w:rsidR="0071646C" w:rsidRPr="006374AC" w:rsidRDefault="0071646C" w:rsidP="0071646C">
                      <w:pPr>
                        <w:pStyle w:val="ListParagraph"/>
                        <w:numPr>
                          <w:ilvl w:val="1"/>
                          <w:numId w:val="37"/>
                        </w:numPr>
                        <w:overflowPunct w:val="0"/>
                        <w:autoSpaceDE w:val="0"/>
                        <w:autoSpaceDN w:val="0"/>
                        <w:adjustRightInd w:val="0"/>
                        <w:contextualSpacing w:val="0"/>
                        <w:textAlignment w:val="baseline"/>
                        <w:rPr>
                          <w:lang w:eastAsia="zh-CN"/>
                        </w:rPr>
                      </w:pPr>
                      <w:r w:rsidRPr="006374AC">
                        <w:rPr>
                          <w:lang w:eastAsia="zh-CN"/>
                        </w:rPr>
                        <w:t>Transmit time mask</w:t>
                      </w:r>
                    </w:p>
                    <w:p w14:paraId="5CA60C8E" w14:textId="77777777" w:rsidR="0071646C" w:rsidRPr="006374AC" w:rsidRDefault="0071646C" w:rsidP="0071646C">
                      <w:pPr>
                        <w:pStyle w:val="ListParagraph"/>
                        <w:numPr>
                          <w:ilvl w:val="1"/>
                          <w:numId w:val="37"/>
                        </w:numPr>
                        <w:overflowPunct w:val="0"/>
                        <w:autoSpaceDE w:val="0"/>
                        <w:autoSpaceDN w:val="0"/>
                        <w:adjustRightInd w:val="0"/>
                        <w:contextualSpacing w:val="0"/>
                        <w:textAlignment w:val="baseline"/>
                        <w:rPr>
                          <w:lang w:eastAsia="zh-CN"/>
                        </w:rPr>
                      </w:pPr>
                      <w:r w:rsidRPr="006374AC">
                        <w:rPr>
                          <w:lang w:eastAsia="zh-CN"/>
                        </w:rPr>
                        <w:t>Minimum output power</w:t>
                      </w:r>
                    </w:p>
                    <w:p w14:paraId="693C8DC2" w14:textId="77777777" w:rsidR="0071646C" w:rsidRPr="006374AC" w:rsidRDefault="0071646C" w:rsidP="0071646C">
                      <w:pPr>
                        <w:pStyle w:val="ListParagraph"/>
                        <w:numPr>
                          <w:ilvl w:val="1"/>
                          <w:numId w:val="37"/>
                        </w:numPr>
                        <w:overflowPunct w:val="0"/>
                        <w:autoSpaceDE w:val="0"/>
                        <w:autoSpaceDN w:val="0"/>
                        <w:adjustRightInd w:val="0"/>
                        <w:contextualSpacing w:val="0"/>
                        <w:textAlignment w:val="baseline"/>
                        <w:rPr>
                          <w:lang w:eastAsia="zh-CN"/>
                        </w:rPr>
                      </w:pPr>
                      <w:r w:rsidRPr="006374AC">
                        <w:rPr>
                          <w:lang w:eastAsia="zh-CN"/>
                        </w:rPr>
                        <w:t>Frequency error for device 2a</w:t>
                      </w:r>
                    </w:p>
                    <w:p w14:paraId="53173413" w14:textId="77777777" w:rsidR="0071646C" w:rsidRPr="006374AC" w:rsidRDefault="0071646C" w:rsidP="0071646C">
                      <w:pPr>
                        <w:pStyle w:val="ListParagraph"/>
                        <w:numPr>
                          <w:ilvl w:val="1"/>
                          <w:numId w:val="37"/>
                        </w:numPr>
                        <w:overflowPunct w:val="0"/>
                        <w:autoSpaceDE w:val="0"/>
                        <w:autoSpaceDN w:val="0"/>
                        <w:adjustRightInd w:val="0"/>
                        <w:contextualSpacing w:val="0"/>
                        <w:textAlignment w:val="baseline"/>
                        <w:rPr>
                          <w:lang w:eastAsia="zh-CN"/>
                        </w:rPr>
                      </w:pPr>
                      <w:r w:rsidRPr="006374AC">
                        <w:rPr>
                          <w:lang w:eastAsia="zh-CN"/>
                        </w:rPr>
                        <w:t>In band emissions (IBE) for device 2a</w:t>
                      </w:r>
                    </w:p>
                    <w:p w14:paraId="3C35AC9F" w14:textId="77777777" w:rsidR="0071646C" w:rsidRPr="006374AC" w:rsidRDefault="0071646C" w:rsidP="0071646C">
                      <w:pPr>
                        <w:pStyle w:val="ListParagraph"/>
                        <w:numPr>
                          <w:ilvl w:val="1"/>
                          <w:numId w:val="37"/>
                        </w:numPr>
                        <w:overflowPunct w:val="0"/>
                        <w:autoSpaceDE w:val="0"/>
                        <w:autoSpaceDN w:val="0"/>
                        <w:adjustRightInd w:val="0"/>
                        <w:contextualSpacing w:val="0"/>
                        <w:textAlignment w:val="baseline"/>
                        <w:rPr>
                          <w:lang w:eastAsia="zh-CN"/>
                        </w:rPr>
                      </w:pPr>
                      <w:r w:rsidRPr="006374AC">
                        <w:rPr>
                          <w:lang w:eastAsia="zh-CN"/>
                        </w:rPr>
                        <w:t>Carrier leakage for device 2a</w:t>
                      </w:r>
                    </w:p>
                    <w:p w14:paraId="722C22EE" w14:textId="77777777" w:rsidR="0071646C" w:rsidRPr="006374AC" w:rsidRDefault="0071646C" w:rsidP="0071646C">
                      <w:pPr>
                        <w:pStyle w:val="ListParagraph"/>
                        <w:numPr>
                          <w:ilvl w:val="1"/>
                          <w:numId w:val="37"/>
                        </w:numPr>
                        <w:overflowPunct w:val="0"/>
                        <w:autoSpaceDE w:val="0"/>
                        <w:autoSpaceDN w:val="0"/>
                        <w:adjustRightInd w:val="0"/>
                        <w:contextualSpacing w:val="0"/>
                        <w:textAlignment w:val="baseline"/>
                        <w:rPr>
                          <w:lang w:eastAsia="zh-CN"/>
                        </w:rPr>
                      </w:pPr>
                      <w:r w:rsidRPr="006374AC">
                        <w:rPr>
                          <w:lang w:eastAsia="zh-CN"/>
                        </w:rPr>
                        <w:t>Occupied bandwidth</w:t>
                      </w:r>
                    </w:p>
                    <w:p w14:paraId="2244F621" w14:textId="77777777" w:rsidR="0071646C" w:rsidRPr="00C24A5E" w:rsidRDefault="0071646C" w:rsidP="0071646C">
                      <w:pPr>
                        <w:pStyle w:val="ListParagraph"/>
                        <w:numPr>
                          <w:ilvl w:val="1"/>
                          <w:numId w:val="37"/>
                        </w:numPr>
                        <w:overflowPunct w:val="0"/>
                        <w:autoSpaceDE w:val="0"/>
                        <w:autoSpaceDN w:val="0"/>
                        <w:adjustRightInd w:val="0"/>
                        <w:contextualSpacing w:val="0"/>
                        <w:textAlignment w:val="baseline"/>
                        <w:rPr>
                          <w:lang w:eastAsia="zh-CN"/>
                        </w:rPr>
                      </w:pPr>
                      <w:r w:rsidRPr="006374AC">
                        <w:rPr>
                          <w:lang w:eastAsia="zh-CN"/>
                        </w:rPr>
                        <w:t>Transmit intermodulation</w:t>
                      </w:r>
                    </w:p>
                    <w:p w14:paraId="59D850FD" w14:textId="77777777" w:rsidR="0071646C" w:rsidRPr="009F7DE4" w:rsidRDefault="0071646C" w:rsidP="0071646C">
                      <w:pPr>
                        <w:pStyle w:val="ListParagraph"/>
                        <w:numPr>
                          <w:ilvl w:val="0"/>
                          <w:numId w:val="37"/>
                        </w:numPr>
                        <w:overflowPunct w:val="0"/>
                        <w:autoSpaceDE w:val="0"/>
                        <w:autoSpaceDN w:val="0"/>
                        <w:adjustRightInd w:val="0"/>
                        <w:contextualSpacing w:val="0"/>
                        <w:textAlignment w:val="baseline"/>
                        <w:rPr>
                          <w:sz w:val="4"/>
                        </w:rPr>
                      </w:pPr>
                    </w:p>
                  </w:txbxContent>
                </v:textbox>
                <w10:anchorlock/>
              </v:shape>
            </w:pict>
          </mc:Fallback>
        </mc:AlternateContent>
      </w:r>
    </w:p>
    <w:p w14:paraId="04242DBC" w14:textId="266AD47E" w:rsidR="0071646C" w:rsidRDefault="00A31127" w:rsidP="00A31127">
      <w:pPr>
        <w:pStyle w:val="ListParagraph"/>
        <w:numPr>
          <w:ilvl w:val="0"/>
          <w:numId w:val="40"/>
        </w:numPr>
      </w:pPr>
      <w:r>
        <w:t>Maximum output power</w:t>
      </w:r>
    </w:p>
    <w:p w14:paraId="6E2124E1" w14:textId="7C85396F" w:rsidR="00A31127" w:rsidRDefault="00A31127" w:rsidP="00A31127">
      <w:pPr>
        <w:pStyle w:val="ListParagraph"/>
      </w:pPr>
      <w:r>
        <w:lastRenderedPageBreak/>
        <w:t xml:space="preserve">The devices are expected to work in licensed frequency bands. Hence 23dBm or even 26dBm could be the upper limit for the output power. The device 1 and 2a transmit by backscatter the power received from the CW node. </w:t>
      </w:r>
      <w:r w:rsidR="00FF4298">
        <w:t>Given the path loss, reflection loss and other factors, it’s unlikely for the backscattered power to exceed 23dBm. Hence, the maximum output power requirement would be unnecessary for device 1 and 2a.</w:t>
      </w:r>
    </w:p>
    <w:p w14:paraId="1DF94B04" w14:textId="77777777" w:rsidR="00FF4298" w:rsidRDefault="00FF4298" w:rsidP="00A31127">
      <w:pPr>
        <w:pStyle w:val="ListParagraph"/>
      </w:pPr>
    </w:p>
    <w:p w14:paraId="10B71C5A" w14:textId="07D0C3A5" w:rsidR="00FF4298" w:rsidRDefault="00FF4298" w:rsidP="00A31127">
      <w:pPr>
        <w:pStyle w:val="ListParagraph"/>
      </w:pPr>
      <w:r>
        <w:t>Device 2b generates the Tx signal internally. Given the power consumption constraint, it’s also unlikely for the Tx power to be more than 23dBm. However, for the sake of UL coverage, it’s necessary to check the max Tx power capability.</w:t>
      </w:r>
    </w:p>
    <w:p w14:paraId="6B66A6F5" w14:textId="127A0511" w:rsidR="00A31127" w:rsidRDefault="00A31127" w:rsidP="00A31127">
      <w:pPr>
        <w:pStyle w:val="ListParagraph"/>
      </w:pPr>
      <w:r>
        <w:t xml:space="preserve"> </w:t>
      </w:r>
    </w:p>
    <w:p w14:paraId="1477ACDD" w14:textId="7A0437D6" w:rsidR="00A31127" w:rsidRDefault="00A31127" w:rsidP="00A31127">
      <w:pPr>
        <w:pStyle w:val="ListParagraph"/>
        <w:numPr>
          <w:ilvl w:val="0"/>
          <w:numId w:val="40"/>
        </w:numPr>
      </w:pPr>
      <w:r>
        <w:t>Minimum output power</w:t>
      </w:r>
    </w:p>
    <w:p w14:paraId="64E16600" w14:textId="2B3C21F3" w:rsidR="00D56DE0" w:rsidRDefault="005B0A5F" w:rsidP="00AB77D7">
      <w:pPr>
        <w:pStyle w:val="ListParagraph"/>
      </w:pPr>
      <w:r>
        <w:t>The device 1 and 2a are not expected to perform power control by themselves. The backscattered power is mainly affected by the distance from the CW node.</w:t>
      </w:r>
      <w:r w:rsidR="005F5CC4">
        <w:t xml:space="preserve"> </w:t>
      </w:r>
      <w:r w:rsidR="00AB77D7">
        <w:t>For the sake of UL coverage, i</w:t>
      </w:r>
      <w:r w:rsidR="005F5CC4">
        <w:t xml:space="preserve">t’s worth checking the </w:t>
      </w:r>
      <w:r w:rsidR="00AB77D7">
        <w:t>backscattered power level when the received CW power is low. For CW topology A2, this would correspond to the scenario when the received R2D power is close to the sensitivity level.</w:t>
      </w:r>
    </w:p>
    <w:p w14:paraId="3CEF313B" w14:textId="77777777" w:rsidR="00AB77D7" w:rsidRDefault="00AB77D7" w:rsidP="00AB77D7">
      <w:pPr>
        <w:pStyle w:val="ListParagraph"/>
      </w:pPr>
    </w:p>
    <w:p w14:paraId="4D916C15" w14:textId="3F4088FD" w:rsidR="00A31127" w:rsidRDefault="00A31127" w:rsidP="00A31127">
      <w:pPr>
        <w:pStyle w:val="ListParagraph"/>
        <w:numPr>
          <w:ilvl w:val="0"/>
          <w:numId w:val="40"/>
        </w:numPr>
      </w:pPr>
      <w:r>
        <w:t>Transmit OFF power for device 1/2a</w:t>
      </w:r>
    </w:p>
    <w:p w14:paraId="29D4229C" w14:textId="0FA97993" w:rsidR="00AB77D7" w:rsidRDefault="00AB77D7" w:rsidP="00AB77D7">
      <w:pPr>
        <w:pStyle w:val="ListParagraph"/>
      </w:pPr>
      <w:r>
        <w:t>There’s no such requirement for RFIDs. Hence, it’s unnecessary for device 1/2a which also relies on backscatter.</w:t>
      </w:r>
    </w:p>
    <w:p w14:paraId="7DE236A7" w14:textId="77777777" w:rsidR="00AB77D7" w:rsidRDefault="00AB77D7" w:rsidP="00AB77D7">
      <w:pPr>
        <w:pStyle w:val="ListParagraph"/>
      </w:pPr>
    </w:p>
    <w:p w14:paraId="74DC5C3F" w14:textId="73A9B891" w:rsidR="00A31127" w:rsidRDefault="00A31127" w:rsidP="00A31127">
      <w:pPr>
        <w:pStyle w:val="ListParagraph"/>
        <w:numPr>
          <w:ilvl w:val="0"/>
          <w:numId w:val="40"/>
        </w:numPr>
      </w:pPr>
      <w:r>
        <w:t>Transmit time mask</w:t>
      </w:r>
    </w:p>
    <w:p w14:paraId="511A8D68" w14:textId="09D92763" w:rsidR="00AB77D7" w:rsidRDefault="00AB77D7" w:rsidP="00AB77D7">
      <w:pPr>
        <w:pStyle w:val="ListParagraph"/>
      </w:pPr>
      <w:r>
        <w:t>The ON/OFF time mask seems unnecessary for device 1/2a, since the backscatter control is simple.</w:t>
      </w:r>
      <w:r w:rsidR="00384B3C">
        <w:t xml:space="preserve"> For device 2b, the transmitter involves active components such as LO and amplifiers. Hence, the transmit time mask requirement might be needed.</w:t>
      </w:r>
    </w:p>
    <w:p w14:paraId="5D7B5749" w14:textId="77777777" w:rsidR="00384B3C" w:rsidRDefault="00384B3C" w:rsidP="00AB77D7">
      <w:pPr>
        <w:pStyle w:val="ListParagraph"/>
      </w:pPr>
    </w:p>
    <w:p w14:paraId="0F591AA5" w14:textId="59F35791" w:rsidR="00A31127" w:rsidRDefault="00A31127" w:rsidP="00A31127">
      <w:pPr>
        <w:pStyle w:val="ListParagraph"/>
        <w:numPr>
          <w:ilvl w:val="0"/>
          <w:numId w:val="40"/>
        </w:numPr>
      </w:pPr>
      <w:r>
        <w:t>EVM</w:t>
      </w:r>
    </w:p>
    <w:p w14:paraId="67734B16" w14:textId="340FB363" w:rsidR="00C400BF" w:rsidRDefault="00C400BF" w:rsidP="00C400BF">
      <w:pPr>
        <w:pStyle w:val="ListParagraph"/>
      </w:pPr>
      <w:r>
        <w:t>For UL ASK modulation, there’s no EVM requirement.</w:t>
      </w:r>
    </w:p>
    <w:p w14:paraId="59619FBA" w14:textId="77777777" w:rsidR="00C400BF" w:rsidRDefault="00C400BF" w:rsidP="00C400BF">
      <w:pPr>
        <w:pStyle w:val="ListParagraph"/>
      </w:pPr>
    </w:p>
    <w:p w14:paraId="735D823A" w14:textId="11397658" w:rsidR="00A31127" w:rsidRDefault="00A31127" w:rsidP="00A31127">
      <w:pPr>
        <w:pStyle w:val="ListParagraph"/>
        <w:numPr>
          <w:ilvl w:val="0"/>
          <w:numId w:val="40"/>
        </w:numPr>
      </w:pPr>
      <w:r>
        <w:t>Frequency error for device 2a</w:t>
      </w:r>
    </w:p>
    <w:p w14:paraId="647DC44A" w14:textId="294BAB2C" w:rsidR="00C400BF" w:rsidRDefault="00C400BF" w:rsidP="00C400BF">
      <w:pPr>
        <w:pStyle w:val="ListParagraph"/>
      </w:pPr>
      <w:r>
        <w:t>For a device 2a that supports large frequency shift, some frequency error requirement might be needed.</w:t>
      </w:r>
    </w:p>
    <w:p w14:paraId="56F27759" w14:textId="77777777" w:rsidR="00C400BF" w:rsidRDefault="00C400BF" w:rsidP="00C400BF">
      <w:pPr>
        <w:pStyle w:val="ListParagraph"/>
      </w:pPr>
    </w:p>
    <w:p w14:paraId="3B5A9BF7" w14:textId="2ED96C4C" w:rsidR="00A31127" w:rsidRDefault="00A31127" w:rsidP="00A31127">
      <w:pPr>
        <w:pStyle w:val="ListParagraph"/>
        <w:numPr>
          <w:ilvl w:val="0"/>
          <w:numId w:val="40"/>
        </w:numPr>
      </w:pPr>
      <w:r>
        <w:t>IBE for device 2a</w:t>
      </w:r>
    </w:p>
    <w:p w14:paraId="661C66B7" w14:textId="14AAB5E4" w:rsidR="00C400BF" w:rsidRDefault="003E5A34" w:rsidP="00C400BF">
      <w:pPr>
        <w:pStyle w:val="ListParagraph"/>
      </w:pPr>
      <w:r>
        <w:t>Similar to device 1, IBE is not needed for device 2a.</w:t>
      </w:r>
    </w:p>
    <w:p w14:paraId="7410B1CF" w14:textId="77777777" w:rsidR="003E5A34" w:rsidRDefault="003E5A34" w:rsidP="00C400BF">
      <w:pPr>
        <w:pStyle w:val="ListParagraph"/>
      </w:pPr>
    </w:p>
    <w:p w14:paraId="2C3826DA" w14:textId="3AE38A14" w:rsidR="00A31127" w:rsidRDefault="00A31127" w:rsidP="00A31127">
      <w:pPr>
        <w:pStyle w:val="ListParagraph"/>
        <w:numPr>
          <w:ilvl w:val="0"/>
          <w:numId w:val="40"/>
        </w:numPr>
      </w:pPr>
      <w:r>
        <w:t>Carrier leakage for device 2a</w:t>
      </w:r>
    </w:p>
    <w:p w14:paraId="78B7964E" w14:textId="77777777" w:rsidR="003E5A34" w:rsidRDefault="003E5A34" w:rsidP="003E5A34">
      <w:pPr>
        <w:pStyle w:val="ListParagraph"/>
      </w:pPr>
      <w:r>
        <w:t>Similar to device 1, IBE is not needed for device 2a.</w:t>
      </w:r>
    </w:p>
    <w:p w14:paraId="4634F569" w14:textId="77777777" w:rsidR="003E5A34" w:rsidRDefault="003E5A34" w:rsidP="003E5A34">
      <w:pPr>
        <w:pStyle w:val="ListParagraph"/>
      </w:pPr>
    </w:p>
    <w:p w14:paraId="0B2F90DA" w14:textId="143F9CD6" w:rsidR="00A31127" w:rsidRDefault="00A31127" w:rsidP="00A31127">
      <w:pPr>
        <w:pStyle w:val="ListParagraph"/>
        <w:numPr>
          <w:ilvl w:val="0"/>
          <w:numId w:val="40"/>
        </w:numPr>
      </w:pPr>
      <w:r>
        <w:t>Occupied bandwidth</w:t>
      </w:r>
    </w:p>
    <w:p w14:paraId="677082AD" w14:textId="2761660A" w:rsidR="0014052F" w:rsidRDefault="0014052F" w:rsidP="0014052F">
      <w:pPr>
        <w:pStyle w:val="ListParagraph"/>
      </w:pPr>
      <w:r>
        <w:t>To ensure the majority of the UL signal energy is confined within the allocated frequency resource (e.g. 1RB), it seems necessary to have the requirement of occupied bandwidth.</w:t>
      </w:r>
    </w:p>
    <w:p w14:paraId="5E944587" w14:textId="77777777" w:rsidR="0014052F" w:rsidRDefault="0014052F" w:rsidP="0014052F">
      <w:pPr>
        <w:pStyle w:val="ListParagraph"/>
      </w:pPr>
    </w:p>
    <w:p w14:paraId="2FB48F9C" w14:textId="793C3936" w:rsidR="00A31127" w:rsidRDefault="00A31127" w:rsidP="00A31127">
      <w:pPr>
        <w:pStyle w:val="ListParagraph"/>
        <w:numPr>
          <w:ilvl w:val="0"/>
          <w:numId w:val="40"/>
        </w:numPr>
      </w:pPr>
      <w:r>
        <w:t>Transmit intermodulation</w:t>
      </w:r>
    </w:p>
    <w:p w14:paraId="166BBF69" w14:textId="3BEFA20C" w:rsidR="0014052F" w:rsidRDefault="0014052F" w:rsidP="0014052F">
      <w:pPr>
        <w:pStyle w:val="ListParagraph"/>
      </w:pPr>
      <w:r>
        <w:t xml:space="preserve">By definition, </w:t>
      </w:r>
      <w:r w:rsidR="005C4384">
        <w:t>t</w:t>
      </w:r>
      <w:r>
        <w:t>he transmit intermodulation performance is a measure of the capability of the transmitter to inhibit the generation of</w:t>
      </w:r>
      <w:r w:rsidR="005C4384">
        <w:t xml:space="preserve"> </w:t>
      </w:r>
      <w:r>
        <w:t>signals in its non</w:t>
      </w:r>
      <w:r w:rsidR="005C4384">
        <w:t>-</w:t>
      </w:r>
      <w:r>
        <w:t>linear elements caused by presence of the wanted signal and an interfering signal reaching the</w:t>
      </w:r>
      <w:r w:rsidR="005C4384">
        <w:t xml:space="preserve"> </w:t>
      </w:r>
      <w:r>
        <w:t>transmitter via the antenna.</w:t>
      </w:r>
    </w:p>
    <w:p w14:paraId="1378182B" w14:textId="77777777" w:rsidR="005C4384" w:rsidRDefault="005C4384" w:rsidP="0014052F">
      <w:pPr>
        <w:pStyle w:val="ListParagraph"/>
      </w:pPr>
    </w:p>
    <w:p w14:paraId="732875C8" w14:textId="578B3B8B" w:rsidR="005C4384" w:rsidRDefault="005C4384" w:rsidP="0014052F">
      <w:pPr>
        <w:pStyle w:val="ListParagraph"/>
      </w:pPr>
      <w:r>
        <w:t>Such requirement would be meaningless for device 1/2a, since the CW interferer would be simply backscattered.</w:t>
      </w:r>
    </w:p>
    <w:p w14:paraId="60A8E25B" w14:textId="77777777" w:rsidR="00965DB6" w:rsidRDefault="00965DB6" w:rsidP="00965DB6">
      <w:r>
        <w:t>In summary, we propose that:</w:t>
      </w:r>
    </w:p>
    <w:p w14:paraId="4A00AF06" w14:textId="32AB9C69" w:rsidR="00965DB6" w:rsidRPr="001E7CA1" w:rsidRDefault="00965DB6" w:rsidP="00965DB6">
      <w:pPr>
        <w:rPr>
          <w:b/>
        </w:rPr>
      </w:pPr>
      <w:r w:rsidRPr="001E7CA1">
        <w:rPr>
          <w:b/>
        </w:rPr>
        <w:t xml:space="preserve">Proposal </w:t>
      </w:r>
      <w:r w:rsidR="00E451E4">
        <w:rPr>
          <w:b/>
        </w:rPr>
        <w:t>4</w:t>
      </w:r>
      <w:r w:rsidRPr="001E7CA1">
        <w:rPr>
          <w:b/>
        </w:rPr>
        <w:t xml:space="preserve">: </w:t>
      </w:r>
      <w:r>
        <w:rPr>
          <w:b/>
        </w:rPr>
        <w:t>For the Tx requirements</w:t>
      </w:r>
      <w:r w:rsidRPr="001E7CA1">
        <w:rPr>
          <w:b/>
        </w:rPr>
        <w:t>, we recommend:</w:t>
      </w:r>
    </w:p>
    <w:tbl>
      <w:tblPr>
        <w:tblStyle w:val="TableGrid"/>
        <w:tblW w:w="0" w:type="auto"/>
        <w:jc w:val="center"/>
        <w:tblLook w:val="04A0" w:firstRow="1" w:lastRow="0" w:firstColumn="1" w:lastColumn="0" w:noHBand="0" w:noVBand="1"/>
      </w:tblPr>
      <w:tblGrid>
        <w:gridCol w:w="3985"/>
        <w:gridCol w:w="3986"/>
      </w:tblGrid>
      <w:tr w:rsidR="00965DB6" w:rsidRPr="00734BE6" w14:paraId="0BA2BF63" w14:textId="77777777" w:rsidTr="007879BA">
        <w:trPr>
          <w:trHeight w:val="408"/>
          <w:jc w:val="center"/>
        </w:trPr>
        <w:tc>
          <w:tcPr>
            <w:tcW w:w="3985" w:type="dxa"/>
          </w:tcPr>
          <w:p w14:paraId="17475D96" w14:textId="0238E8B9" w:rsidR="00965DB6" w:rsidRPr="00734BE6" w:rsidRDefault="00965DB6" w:rsidP="007879BA">
            <w:pPr>
              <w:rPr>
                <w:b/>
              </w:rPr>
            </w:pPr>
            <w:r w:rsidRPr="00965DB6">
              <w:rPr>
                <w:b/>
              </w:rPr>
              <w:t>Maximum output power</w:t>
            </w:r>
          </w:p>
        </w:tc>
        <w:tc>
          <w:tcPr>
            <w:tcW w:w="3986" w:type="dxa"/>
          </w:tcPr>
          <w:p w14:paraId="4D5C5F3E" w14:textId="1B277B7A" w:rsidR="00E451E4" w:rsidRDefault="00E451E4" w:rsidP="007879BA">
            <w:pPr>
              <w:rPr>
                <w:b/>
              </w:rPr>
            </w:pPr>
            <w:r>
              <w:rPr>
                <w:b/>
              </w:rPr>
              <w:t>not needed for device 1, 2a</w:t>
            </w:r>
          </w:p>
          <w:p w14:paraId="27DE0641" w14:textId="41C2CF42" w:rsidR="00965DB6" w:rsidRPr="00734BE6" w:rsidRDefault="00965DB6" w:rsidP="007879BA">
            <w:pPr>
              <w:rPr>
                <w:b/>
              </w:rPr>
            </w:pPr>
            <w:r w:rsidRPr="00734BE6">
              <w:rPr>
                <w:b/>
              </w:rPr>
              <w:t>potentially needed</w:t>
            </w:r>
            <w:r w:rsidR="00E451E4">
              <w:rPr>
                <w:b/>
              </w:rPr>
              <w:t xml:space="preserve"> for device 2b</w:t>
            </w:r>
          </w:p>
        </w:tc>
      </w:tr>
      <w:tr w:rsidR="00965DB6" w:rsidRPr="00734BE6" w14:paraId="140B121E" w14:textId="77777777" w:rsidTr="007879BA">
        <w:trPr>
          <w:trHeight w:val="408"/>
          <w:jc w:val="center"/>
        </w:trPr>
        <w:tc>
          <w:tcPr>
            <w:tcW w:w="3985" w:type="dxa"/>
          </w:tcPr>
          <w:p w14:paraId="56753322" w14:textId="5593571B" w:rsidR="00965DB6" w:rsidRPr="004179DD" w:rsidRDefault="00965DB6" w:rsidP="007879BA">
            <w:pPr>
              <w:rPr>
                <w:b/>
              </w:rPr>
            </w:pPr>
            <w:r w:rsidRPr="004179DD">
              <w:rPr>
                <w:b/>
              </w:rPr>
              <w:t>Minimum output power</w:t>
            </w:r>
          </w:p>
        </w:tc>
        <w:tc>
          <w:tcPr>
            <w:tcW w:w="3986" w:type="dxa"/>
          </w:tcPr>
          <w:p w14:paraId="0E95AA4F" w14:textId="77777777" w:rsidR="00965DB6" w:rsidRDefault="00E451E4" w:rsidP="007879BA">
            <w:pPr>
              <w:rPr>
                <w:b/>
              </w:rPr>
            </w:pPr>
            <w:r>
              <w:rPr>
                <w:b/>
              </w:rPr>
              <w:t>Potentially needed for device 1, 2a</w:t>
            </w:r>
          </w:p>
          <w:p w14:paraId="693792E4" w14:textId="1B3F5E44" w:rsidR="00E451E4" w:rsidRPr="00734BE6" w:rsidRDefault="00E451E4" w:rsidP="007879BA">
            <w:pPr>
              <w:rPr>
                <w:b/>
              </w:rPr>
            </w:pPr>
            <w:r>
              <w:rPr>
                <w:b/>
              </w:rPr>
              <w:t>no</w:t>
            </w:r>
            <w:r w:rsidR="00B149E2">
              <w:rPr>
                <w:b/>
              </w:rPr>
              <w:t>t</w:t>
            </w:r>
            <w:r>
              <w:rPr>
                <w:b/>
              </w:rPr>
              <w:t xml:space="preserve"> needed for device 2b</w:t>
            </w:r>
          </w:p>
        </w:tc>
      </w:tr>
      <w:tr w:rsidR="00965DB6" w:rsidRPr="00734BE6" w14:paraId="1DB038F9" w14:textId="77777777" w:rsidTr="007879BA">
        <w:trPr>
          <w:trHeight w:val="408"/>
          <w:jc w:val="center"/>
        </w:trPr>
        <w:tc>
          <w:tcPr>
            <w:tcW w:w="3985" w:type="dxa"/>
          </w:tcPr>
          <w:p w14:paraId="6FF82302" w14:textId="37AB3ADE" w:rsidR="00965DB6" w:rsidRPr="004179DD" w:rsidRDefault="008E7E18" w:rsidP="007879BA">
            <w:pPr>
              <w:rPr>
                <w:b/>
              </w:rPr>
            </w:pPr>
            <w:r w:rsidRPr="004179DD">
              <w:rPr>
                <w:b/>
              </w:rPr>
              <w:t>Transmit OFF power for device 1/2a</w:t>
            </w:r>
          </w:p>
        </w:tc>
        <w:tc>
          <w:tcPr>
            <w:tcW w:w="3986" w:type="dxa"/>
          </w:tcPr>
          <w:p w14:paraId="1D63EE0D" w14:textId="2C6CA358" w:rsidR="00965DB6" w:rsidRPr="00734BE6" w:rsidRDefault="00E451E4" w:rsidP="007879BA">
            <w:pPr>
              <w:rPr>
                <w:b/>
              </w:rPr>
            </w:pPr>
            <w:r>
              <w:rPr>
                <w:b/>
              </w:rPr>
              <w:t>not needed for device 1, 2a</w:t>
            </w:r>
          </w:p>
        </w:tc>
      </w:tr>
      <w:tr w:rsidR="008E7E18" w:rsidRPr="00734BE6" w14:paraId="75EB9C32" w14:textId="77777777" w:rsidTr="007879BA">
        <w:trPr>
          <w:trHeight w:val="408"/>
          <w:jc w:val="center"/>
        </w:trPr>
        <w:tc>
          <w:tcPr>
            <w:tcW w:w="3985" w:type="dxa"/>
          </w:tcPr>
          <w:p w14:paraId="0259E373" w14:textId="77DDBBF3" w:rsidR="008E7E18" w:rsidRPr="004179DD" w:rsidRDefault="008E7E18" w:rsidP="007879BA">
            <w:pPr>
              <w:rPr>
                <w:b/>
              </w:rPr>
            </w:pPr>
            <w:r w:rsidRPr="004179DD">
              <w:rPr>
                <w:b/>
              </w:rPr>
              <w:lastRenderedPageBreak/>
              <w:t>Transmit time mask</w:t>
            </w:r>
          </w:p>
        </w:tc>
        <w:tc>
          <w:tcPr>
            <w:tcW w:w="3986" w:type="dxa"/>
          </w:tcPr>
          <w:p w14:paraId="7D39E35D" w14:textId="77777777" w:rsidR="00E451E4" w:rsidRDefault="00E451E4" w:rsidP="00E451E4">
            <w:pPr>
              <w:rPr>
                <w:b/>
              </w:rPr>
            </w:pPr>
            <w:r>
              <w:rPr>
                <w:b/>
              </w:rPr>
              <w:t>not needed for device 1, 2a</w:t>
            </w:r>
          </w:p>
          <w:p w14:paraId="4D775458" w14:textId="30D46710" w:rsidR="008E7E18" w:rsidRPr="00734BE6" w:rsidRDefault="00E451E4" w:rsidP="00E451E4">
            <w:pPr>
              <w:rPr>
                <w:b/>
              </w:rPr>
            </w:pPr>
            <w:r w:rsidRPr="00734BE6">
              <w:rPr>
                <w:b/>
              </w:rPr>
              <w:t>potentially needed</w:t>
            </w:r>
            <w:r>
              <w:rPr>
                <w:b/>
              </w:rPr>
              <w:t xml:space="preserve"> for device 2b</w:t>
            </w:r>
          </w:p>
        </w:tc>
      </w:tr>
      <w:tr w:rsidR="008E7E18" w:rsidRPr="00734BE6" w14:paraId="41C0573F" w14:textId="77777777" w:rsidTr="007879BA">
        <w:trPr>
          <w:trHeight w:val="408"/>
          <w:jc w:val="center"/>
        </w:trPr>
        <w:tc>
          <w:tcPr>
            <w:tcW w:w="3985" w:type="dxa"/>
          </w:tcPr>
          <w:p w14:paraId="5FB692F7" w14:textId="46172B58" w:rsidR="008E7E18" w:rsidRPr="004179DD" w:rsidRDefault="008E7E18" w:rsidP="007879BA">
            <w:pPr>
              <w:rPr>
                <w:b/>
              </w:rPr>
            </w:pPr>
            <w:r w:rsidRPr="004179DD">
              <w:rPr>
                <w:b/>
              </w:rPr>
              <w:t>EVM</w:t>
            </w:r>
          </w:p>
        </w:tc>
        <w:tc>
          <w:tcPr>
            <w:tcW w:w="3986" w:type="dxa"/>
          </w:tcPr>
          <w:p w14:paraId="7A30EB50" w14:textId="2B762D8D" w:rsidR="008E7E18" w:rsidRPr="00734BE6" w:rsidRDefault="00C435B3" w:rsidP="007879BA">
            <w:pPr>
              <w:rPr>
                <w:b/>
              </w:rPr>
            </w:pPr>
            <w:r>
              <w:rPr>
                <w:b/>
              </w:rPr>
              <w:t>not needed for UL ASK modulation</w:t>
            </w:r>
          </w:p>
        </w:tc>
      </w:tr>
      <w:tr w:rsidR="008E7E18" w:rsidRPr="00734BE6" w14:paraId="08D07FB4" w14:textId="77777777" w:rsidTr="007879BA">
        <w:trPr>
          <w:trHeight w:val="408"/>
          <w:jc w:val="center"/>
        </w:trPr>
        <w:tc>
          <w:tcPr>
            <w:tcW w:w="3985" w:type="dxa"/>
          </w:tcPr>
          <w:p w14:paraId="08A42306" w14:textId="41BFE419" w:rsidR="008E7E18" w:rsidRPr="004179DD" w:rsidRDefault="008E7E18" w:rsidP="007879BA">
            <w:pPr>
              <w:rPr>
                <w:b/>
              </w:rPr>
            </w:pPr>
            <w:r w:rsidRPr="004179DD">
              <w:rPr>
                <w:b/>
              </w:rPr>
              <w:t>Frequency error for device 2a</w:t>
            </w:r>
          </w:p>
        </w:tc>
        <w:tc>
          <w:tcPr>
            <w:tcW w:w="3986" w:type="dxa"/>
          </w:tcPr>
          <w:p w14:paraId="1BE0595A" w14:textId="625B838D" w:rsidR="008E7E18" w:rsidRPr="00734BE6" w:rsidRDefault="00B35E39" w:rsidP="007879BA">
            <w:pPr>
              <w:rPr>
                <w:b/>
              </w:rPr>
            </w:pPr>
            <w:r>
              <w:rPr>
                <w:b/>
              </w:rPr>
              <w:t>potentially needed for device 2a that supports large frequency shift</w:t>
            </w:r>
          </w:p>
        </w:tc>
      </w:tr>
      <w:tr w:rsidR="008E7E18" w:rsidRPr="00734BE6" w14:paraId="099B6829" w14:textId="77777777" w:rsidTr="007879BA">
        <w:trPr>
          <w:trHeight w:val="408"/>
          <w:jc w:val="center"/>
        </w:trPr>
        <w:tc>
          <w:tcPr>
            <w:tcW w:w="3985" w:type="dxa"/>
          </w:tcPr>
          <w:p w14:paraId="2FC851C2" w14:textId="3F9E6F5D" w:rsidR="008E7E18" w:rsidRPr="004179DD" w:rsidRDefault="008E7E18" w:rsidP="007879BA">
            <w:pPr>
              <w:rPr>
                <w:b/>
              </w:rPr>
            </w:pPr>
            <w:r w:rsidRPr="004179DD">
              <w:rPr>
                <w:b/>
              </w:rPr>
              <w:t>IBE for device 2a</w:t>
            </w:r>
          </w:p>
        </w:tc>
        <w:tc>
          <w:tcPr>
            <w:tcW w:w="3986" w:type="dxa"/>
          </w:tcPr>
          <w:p w14:paraId="32F55A71" w14:textId="34FBA0A6" w:rsidR="008E7E18" w:rsidRPr="00734BE6" w:rsidRDefault="00B35E39" w:rsidP="007879BA">
            <w:pPr>
              <w:rPr>
                <w:b/>
              </w:rPr>
            </w:pPr>
            <w:r>
              <w:rPr>
                <w:b/>
              </w:rPr>
              <w:t>not needed</w:t>
            </w:r>
          </w:p>
        </w:tc>
      </w:tr>
      <w:tr w:rsidR="008E7E18" w:rsidRPr="00734BE6" w14:paraId="330F045C" w14:textId="77777777" w:rsidTr="007879BA">
        <w:trPr>
          <w:trHeight w:val="408"/>
          <w:jc w:val="center"/>
        </w:trPr>
        <w:tc>
          <w:tcPr>
            <w:tcW w:w="3985" w:type="dxa"/>
          </w:tcPr>
          <w:p w14:paraId="460BA1E6" w14:textId="4F8C58FC" w:rsidR="008E7E18" w:rsidRPr="004179DD" w:rsidRDefault="008E7E18" w:rsidP="007879BA">
            <w:pPr>
              <w:rPr>
                <w:b/>
              </w:rPr>
            </w:pPr>
            <w:r w:rsidRPr="004179DD">
              <w:rPr>
                <w:b/>
              </w:rPr>
              <w:t>Carrier leakage for device 2a</w:t>
            </w:r>
          </w:p>
        </w:tc>
        <w:tc>
          <w:tcPr>
            <w:tcW w:w="3986" w:type="dxa"/>
          </w:tcPr>
          <w:p w14:paraId="474EBF55" w14:textId="1F1FD51D" w:rsidR="008E7E18" w:rsidRPr="00734BE6" w:rsidRDefault="00B35E39" w:rsidP="007879BA">
            <w:pPr>
              <w:rPr>
                <w:b/>
              </w:rPr>
            </w:pPr>
            <w:r>
              <w:rPr>
                <w:b/>
              </w:rPr>
              <w:t>not needed</w:t>
            </w:r>
          </w:p>
        </w:tc>
      </w:tr>
      <w:tr w:rsidR="008E7E18" w:rsidRPr="00734BE6" w14:paraId="49A88896" w14:textId="77777777" w:rsidTr="007879BA">
        <w:trPr>
          <w:trHeight w:val="408"/>
          <w:jc w:val="center"/>
        </w:trPr>
        <w:tc>
          <w:tcPr>
            <w:tcW w:w="3985" w:type="dxa"/>
          </w:tcPr>
          <w:p w14:paraId="75498125" w14:textId="09014E68" w:rsidR="008E7E18" w:rsidRPr="004179DD" w:rsidRDefault="008E7E18" w:rsidP="007879BA">
            <w:pPr>
              <w:rPr>
                <w:b/>
              </w:rPr>
            </w:pPr>
            <w:r w:rsidRPr="004179DD">
              <w:rPr>
                <w:b/>
              </w:rPr>
              <w:t>Occupied bandwidth</w:t>
            </w:r>
          </w:p>
        </w:tc>
        <w:tc>
          <w:tcPr>
            <w:tcW w:w="3986" w:type="dxa"/>
          </w:tcPr>
          <w:p w14:paraId="1FEC5C95" w14:textId="4A17B36E" w:rsidR="008E7E18" w:rsidRPr="00734BE6" w:rsidRDefault="00B35E39" w:rsidP="007879BA">
            <w:pPr>
              <w:rPr>
                <w:b/>
              </w:rPr>
            </w:pPr>
            <w:r>
              <w:rPr>
                <w:b/>
              </w:rPr>
              <w:t>potentially needed</w:t>
            </w:r>
          </w:p>
        </w:tc>
      </w:tr>
      <w:tr w:rsidR="008E7E18" w:rsidRPr="00734BE6" w14:paraId="7E04984B" w14:textId="77777777" w:rsidTr="007879BA">
        <w:trPr>
          <w:trHeight w:val="408"/>
          <w:jc w:val="center"/>
        </w:trPr>
        <w:tc>
          <w:tcPr>
            <w:tcW w:w="3985" w:type="dxa"/>
          </w:tcPr>
          <w:p w14:paraId="6D6D6DA1" w14:textId="54510A54" w:rsidR="008E7E18" w:rsidRPr="004179DD" w:rsidRDefault="008E7E18" w:rsidP="007879BA">
            <w:pPr>
              <w:rPr>
                <w:b/>
              </w:rPr>
            </w:pPr>
            <w:r w:rsidRPr="004179DD">
              <w:rPr>
                <w:b/>
              </w:rPr>
              <w:t>Transmit intermodulation</w:t>
            </w:r>
          </w:p>
        </w:tc>
        <w:tc>
          <w:tcPr>
            <w:tcW w:w="3986" w:type="dxa"/>
          </w:tcPr>
          <w:p w14:paraId="1A13A098" w14:textId="334CDF33" w:rsidR="008E7E18" w:rsidRPr="00734BE6" w:rsidRDefault="00B35E39" w:rsidP="007879BA">
            <w:pPr>
              <w:rPr>
                <w:b/>
              </w:rPr>
            </w:pPr>
            <w:r>
              <w:rPr>
                <w:b/>
              </w:rPr>
              <w:t>not needed</w:t>
            </w:r>
          </w:p>
        </w:tc>
      </w:tr>
    </w:tbl>
    <w:p w14:paraId="1E4C9ADB" w14:textId="4D4EBCAC" w:rsidR="00A108ED" w:rsidRDefault="00A108ED" w:rsidP="00A631E2">
      <w:pPr>
        <w:rPr>
          <w:b/>
        </w:rPr>
      </w:pPr>
    </w:p>
    <w:p w14:paraId="37C258B7" w14:textId="32EB85FA" w:rsidR="00983A08" w:rsidRDefault="00983A08" w:rsidP="00983A08">
      <w:pPr>
        <w:pStyle w:val="Heading3"/>
      </w:pPr>
      <w:r>
        <w:t>2.4 Testability</w:t>
      </w:r>
    </w:p>
    <w:p w14:paraId="107F87D0" w14:textId="6428BDF8" w:rsidR="00983A08" w:rsidRPr="00983A08" w:rsidRDefault="00983A08" w:rsidP="00983A08">
      <w:r>
        <w:rPr>
          <w:noProof/>
        </w:rPr>
        <mc:AlternateContent>
          <mc:Choice Requires="wps">
            <w:drawing>
              <wp:inline distT="0" distB="0" distL="0" distR="0" wp14:anchorId="0A0CD27A" wp14:editId="071B258E">
                <wp:extent cx="6107410" cy="1775944"/>
                <wp:effectExtent l="38100" t="38100" r="122555" b="110490"/>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7410" cy="1775944"/>
                        </a:xfrm>
                        <a:prstGeom prst="rect">
                          <a:avLst/>
                        </a:prstGeom>
                        <a:solidFill>
                          <a:srgbClr val="FFFFFF"/>
                        </a:solidFill>
                        <a:ln w="9525">
                          <a:solidFill>
                            <a:srgbClr val="000000"/>
                          </a:solidFill>
                          <a:miter lim="800000"/>
                          <a:headEnd/>
                          <a:tailEnd/>
                        </a:ln>
                        <a:effectLst>
                          <a:outerShdw blurRad="50800" dist="38100" dir="2700000" algn="tl" rotWithShape="0">
                            <a:prstClr val="black">
                              <a:alpha val="40000"/>
                            </a:prstClr>
                          </a:outerShdw>
                        </a:effectLst>
                      </wps:spPr>
                      <wps:txbx>
                        <w:txbxContent>
                          <w:p w14:paraId="22A8D78F" w14:textId="77777777" w:rsidR="00983A08" w:rsidRPr="00FD7D44" w:rsidRDefault="00983A08" w:rsidP="00983A08">
                            <w:pPr>
                              <w:rPr>
                                <w:lang w:val="sv-SE"/>
                              </w:rPr>
                            </w:pPr>
                            <w:r>
                              <w:rPr>
                                <w:rFonts w:hint="eastAsia"/>
                                <w:lang w:val="sv-SE" w:eastAsia="zh-CN"/>
                              </w:rPr>
                              <w:t>A</w:t>
                            </w:r>
                            <w:r>
                              <w:rPr>
                                <w:lang w:val="sv-SE" w:eastAsia="zh-CN"/>
                              </w:rPr>
                              <w:t xml:space="preserve">greement: </w:t>
                            </w:r>
                            <w:r>
                              <w:rPr>
                                <w:rFonts w:hint="eastAsia"/>
                                <w:lang w:val="sv-SE" w:eastAsia="zh-CN"/>
                              </w:rPr>
                              <w:t>in</w:t>
                            </w:r>
                            <w:r>
                              <w:rPr>
                                <w:lang w:val="sv-SE"/>
                              </w:rPr>
                              <w:t xml:space="preserve"> </w:t>
                            </w:r>
                            <w:r>
                              <w:rPr>
                                <w:rFonts w:hint="eastAsia"/>
                                <w:lang w:val="sv-SE" w:eastAsia="zh-CN"/>
                              </w:rPr>
                              <w:t>RAN</w:t>
                            </w:r>
                            <w:r>
                              <w:rPr>
                                <w:lang w:val="sv-SE"/>
                              </w:rPr>
                              <w:t>4</w:t>
                            </w:r>
                            <w:r>
                              <w:rPr>
                                <w:rFonts w:hint="eastAsia"/>
                                <w:lang w:val="sv-SE" w:eastAsia="zh-CN"/>
                              </w:rPr>
                              <w:t>#</w:t>
                            </w:r>
                            <w:r>
                              <w:rPr>
                                <w:lang w:val="sv-SE"/>
                              </w:rPr>
                              <w:t>111</w:t>
                            </w:r>
                            <w:r>
                              <w:rPr>
                                <w:lang w:val="sv-SE" w:eastAsia="zh-CN"/>
                              </w:rPr>
                              <w:t>:</w:t>
                            </w:r>
                          </w:p>
                          <w:p w14:paraId="426245F1" w14:textId="77777777" w:rsidR="00983A08" w:rsidRPr="00FD7D44" w:rsidRDefault="00983A08" w:rsidP="00983A08">
                            <w:pPr>
                              <w:pStyle w:val="ListParagraph"/>
                              <w:numPr>
                                <w:ilvl w:val="0"/>
                                <w:numId w:val="37"/>
                              </w:numPr>
                              <w:overflowPunct w:val="0"/>
                              <w:autoSpaceDE w:val="0"/>
                              <w:autoSpaceDN w:val="0"/>
                              <w:adjustRightInd w:val="0"/>
                              <w:contextualSpacing w:val="0"/>
                              <w:textAlignment w:val="baseline"/>
                              <w:rPr>
                                <w:lang w:eastAsia="zh-CN"/>
                              </w:rPr>
                            </w:pPr>
                            <w:r w:rsidRPr="00FD7D44">
                              <w:rPr>
                                <w:lang w:eastAsia="zh-CN"/>
                              </w:rPr>
                              <w:t>FFS on whether conducted conformance test is feasible for AIOT devices.</w:t>
                            </w:r>
                          </w:p>
                          <w:p w14:paraId="4F2202D8" w14:textId="77777777" w:rsidR="00983A08" w:rsidRPr="00FD7D44" w:rsidRDefault="00983A08" w:rsidP="00983A08">
                            <w:pPr>
                              <w:pStyle w:val="ListParagraph"/>
                              <w:numPr>
                                <w:ilvl w:val="0"/>
                                <w:numId w:val="37"/>
                              </w:numPr>
                              <w:overflowPunct w:val="0"/>
                              <w:autoSpaceDE w:val="0"/>
                              <w:autoSpaceDN w:val="0"/>
                              <w:adjustRightInd w:val="0"/>
                              <w:contextualSpacing w:val="0"/>
                              <w:textAlignment w:val="baseline"/>
                              <w:rPr>
                                <w:lang w:eastAsia="zh-CN"/>
                              </w:rPr>
                            </w:pPr>
                            <w:r w:rsidRPr="00FD7D44">
                              <w:rPr>
                                <w:lang w:eastAsia="zh-CN"/>
                              </w:rPr>
                              <w:t>FFS on OTA test method, performance metric, etc.</w:t>
                            </w:r>
                          </w:p>
                          <w:p w14:paraId="66D3FF91" w14:textId="77777777" w:rsidR="00983A08" w:rsidRPr="00C50C64" w:rsidRDefault="00983A08" w:rsidP="00983A08">
                            <w:pPr>
                              <w:rPr>
                                <w:b/>
                                <w:bCs/>
                                <w:color w:val="000000" w:themeColor="text1"/>
                                <w:u w:val="single"/>
                              </w:rPr>
                            </w:pPr>
                          </w:p>
                          <w:p w14:paraId="6E005B7A" w14:textId="77777777" w:rsidR="00983A08" w:rsidRPr="00C24A5E" w:rsidRDefault="00983A08" w:rsidP="00983A08">
                            <w:pPr>
                              <w:rPr>
                                <w:b/>
                                <w:bCs/>
                                <w:color w:val="000000" w:themeColor="text1"/>
                                <w:u w:val="single"/>
                              </w:rPr>
                            </w:pPr>
                            <w:r w:rsidRPr="00C50C64">
                              <w:rPr>
                                <w:b/>
                                <w:bCs/>
                                <w:color w:val="000000" w:themeColor="text1"/>
                                <w:u w:val="single"/>
                              </w:rPr>
                              <w:t>Agreement</w:t>
                            </w:r>
                            <w:r>
                              <w:rPr>
                                <w:b/>
                                <w:bCs/>
                                <w:color w:val="000000" w:themeColor="text1"/>
                                <w:u w:val="single"/>
                              </w:rPr>
                              <w:t xml:space="preserve"> in RAN4#112</w:t>
                            </w:r>
                            <w:r w:rsidRPr="00C24A5E">
                              <w:rPr>
                                <w:b/>
                                <w:bCs/>
                                <w:color w:val="000000" w:themeColor="text1"/>
                                <w:u w:val="single"/>
                              </w:rPr>
                              <w:t>:</w:t>
                            </w:r>
                          </w:p>
                          <w:p w14:paraId="1EC2568D" w14:textId="77777777" w:rsidR="00983A08" w:rsidRPr="00C24A5E" w:rsidRDefault="00983A08" w:rsidP="00983A08">
                            <w:pPr>
                              <w:pStyle w:val="ListParagraph"/>
                              <w:numPr>
                                <w:ilvl w:val="0"/>
                                <w:numId w:val="38"/>
                              </w:numPr>
                              <w:contextualSpacing w:val="0"/>
                            </w:pPr>
                            <w:r w:rsidRPr="00C24A5E">
                              <w:t>Take OTA test as the baseline for at least Devices 1 and 2a</w:t>
                            </w:r>
                          </w:p>
                          <w:p w14:paraId="0697D354" w14:textId="77777777" w:rsidR="00983A08" w:rsidRPr="009F7DE4" w:rsidRDefault="00983A08" w:rsidP="00983A08">
                            <w:pPr>
                              <w:pStyle w:val="ListParagraph"/>
                              <w:numPr>
                                <w:ilvl w:val="0"/>
                                <w:numId w:val="37"/>
                              </w:numPr>
                              <w:overflowPunct w:val="0"/>
                              <w:autoSpaceDE w:val="0"/>
                              <w:autoSpaceDN w:val="0"/>
                              <w:adjustRightInd w:val="0"/>
                              <w:contextualSpacing w:val="0"/>
                              <w:textAlignment w:val="baseline"/>
                              <w:rPr>
                                <w:sz w:val="4"/>
                              </w:rPr>
                            </w:pPr>
                          </w:p>
                        </w:txbxContent>
                      </wps:txbx>
                      <wps:bodyPr rot="0" vert="horz" wrap="square" lIns="91440" tIns="45720" rIns="91440" bIns="45720" anchor="t" anchorCtr="0">
                        <a:noAutofit/>
                      </wps:bodyPr>
                    </wps:wsp>
                  </a:graphicData>
                </a:graphic>
              </wp:inline>
            </w:drawing>
          </mc:Choice>
          <mc:Fallback>
            <w:pict>
              <v:shape w14:anchorId="0A0CD27A" id="_x0000_s1029" type="#_x0000_t202" style="width:480.9pt;height:139.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">
                <v:shadow on="t" color="black" opacity="26214f" origin="-.5,-.5" offset=".74836mm,.74836mm"/>
                <v:textbox>
                  <w:txbxContent>
                    <w:p w14:paraId="22A8D78F" w14:textId="77777777" w:rsidR="00983A08" w:rsidRPr="00FD7D44" w:rsidRDefault="00983A08" w:rsidP="00983A08">
                      <w:pPr>
                        <w:rPr>
                          <w:lang w:val="sv-SE"/>
                        </w:rPr>
                      </w:pPr>
                      <w:r>
                        <w:rPr>
                          <w:rFonts w:hint="eastAsia"/>
                          <w:lang w:val="sv-SE" w:eastAsia="zh-CN"/>
                        </w:rPr>
                        <w:t>A</w:t>
                      </w:r>
                      <w:r>
                        <w:rPr>
                          <w:lang w:val="sv-SE" w:eastAsia="zh-CN"/>
                        </w:rPr>
                        <w:t xml:space="preserve">greement: </w:t>
                      </w:r>
                      <w:r>
                        <w:rPr>
                          <w:rFonts w:hint="eastAsia"/>
                          <w:lang w:val="sv-SE" w:eastAsia="zh-CN"/>
                        </w:rPr>
                        <w:t>in</w:t>
                      </w:r>
                      <w:r>
                        <w:rPr>
                          <w:lang w:val="sv-SE"/>
                        </w:rPr>
                        <w:t xml:space="preserve"> </w:t>
                      </w:r>
                      <w:r>
                        <w:rPr>
                          <w:rFonts w:hint="eastAsia"/>
                          <w:lang w:val="sv-SE" w:eastAsia="zh-CN"/>
                        </w:rPr>
                        <w:t>RAN</w:t>
                      </w:r>
                      <w:r>
                        <w:rPr>
                          <w:lang w:val="sv-SE"/>
                        </w:rPr>
                        <w:t>4</w:t>
                      </w:r>
                      <w:r>
                        <w:rPr>
                          <w:rFonts w:hint="eastAsia"/>
                          <w:lang w:val="sv-SE" w:eastAsia="zh-CN"/>
                        </w:rPr>
                        <w:t>#</w:t>
                      </w:r>
                      <w:r>
                        <w:rPr>
                          <w:lang w:val="sv-SE"/>
                        </w:rPr>
                        <w:t>111</w:t>
                      </w:r>
                      <w:r>
                        <w:rPr>
                          <w:lang w:val="sv-SE" w:eastAsia="zh-CN"/>
                        </w:rPr>
                        <w:t>:</w:t>
                      </w:r>
                    </w:p>
                    <w:p w14:paraId="426245F1" w14:textId="77777777" w:rsidR="00983A08" w:rsidRPr="00FD7D44" w:rsidRDefault="00983A08" w:rsidP="00983A08">
                      <w:pPr>
                        <w:pStyle w:val="ListParagraph"/>
                        <w:numPr>
                          <w:ilvl w:val="0"/>
                          <w:numId w:val="37"/>
                        </w:numPr>
                        <w:overflowPunct w:val="0"/>
                        <w:autoSpaceDE w:val="0"/>
                        <w:autoSpaceDN w:val="0"/>
                        <w:adjustRightInd w:val="0"/>
                        <w:contextualSpacing w:val="0"/>
                        <w:textAlignment w:val="baseline"/>
                        <w:rPr>
                          <w:lang w:eastAsia="zh-CN"/>
                        </w:rPr>
                      </w:pPr>
                      <w:r w:rsidRPr="00FD7D44">
                        <w:rPr>
                          <w:lang w:eastAsia="zh-CN"/>
                        </w:rPr>
                        <w:t>FFS on whether conducted conformance test is feasible for AIOT devices.</w:t>
                      </w:r>
                    </w:p>
                    <w:p w14:paraId="4F2202D8" w14:textId="77777777" w:rsidR="00983A08" w:rsidRPr="00FD7D44" w:rsidRDefault="00983A08" w:rsidP="00983A08">
                      <w:pPr>
                        <w:pStyle w:val="ListParagraph"/>
                        <w:numPr>
                          <w:ilvl w:val="0"/>
                          <w:numId w:val="37"/>
                        </w:numPr>
                        <w:overflowPunct w:val="0"/>
                        <w:autoSpaceDE w:val="0"/>
                        <w:autoSpaceDN w:val="0"/>
                        <w:adjustRightInd w:val="0"/>
                        <w:contextualSpacing w:val="0"/>
                        <w:textAlignment w:val="baseline"/>
                        <w:rPr>
                          <w:lang w:eastAsia="zh-CN"/>
                        </w:rPr>
                      </w:pPr>
                      <w:r w:rsidRPr="00FD7D44">
                        <w:rPr>
                          <w:lang w:eastAsia="zh-CN"/>
                        </w:rPr>
                        <w:t>FFS on OTA test method, performance metric, etc.</w:t>
                      </w:r>
                    </w:p>
                    <w:p w14:paraId="66D3FF91" w14:textId="77777777" w:rsidR="00983A08" w:rsidRPr="00C50C64" w:rsidRDefault="00983A08" w:rsidP="00983A08">
                      <w:pPr>
                        <w:rPr>
                          <w:b/>
                          <w:bCs/>
                          <w:color w:val="000000" w:themeColor="text1"/>
                          <w:u w:val="single"/>
                        </w:rPr>
                      </w:pPr>
                    </w:p>
                    <w:p w14:paraId="6E005B7A" w14:textId="77777777" w:rsidR="00983A08" w:rsidRPr="00C24A5E" w:rsidRDefault="00983A08" w:rsidP="00983A08">
                      <w:pPr>
                        <w:rPr>
                          <w:b/>
                          <w:bCs/>
                          <w:color w:val="000000" w:themeColor="text1"/>
                          <w:u w:val="single"/>
                        </w:rPr>
                      </w:pPr>
                      <w:r w:rsidRPr="00C50C64">
                        <w:rPr>
                          <w:b/>
                          <w:bCs/>
                          <w:color w:val="000000" w:themeColor="text1"/>
                          <w:u w:val="single"/>
                        </w:rPr>
                        <w:t>Agreement</w:t>
                      </w:r>
                      <w:r>
                        <w:rPr>
                          <w:b/>
                          <w:bCs/>
                          <w:color w:val="000000" w:themeColor="text1"/>
                          <w:u w:val="single"/>
                        </w:rPr>
                        <w:t xml:space="preserve"> in RAN4#112</w:t>
                      </w:r>
                      <w:r w:rsidRPr="00C24A5E">
                        <w:rPr>
                          <w:b/>
                          <w:bCs/>
                          <w:color w:val="000000" w:themeColor="text1"/>
                          <w:u w:val="single"/>
                        </w:rPr>
                        <w:t>:</w:t>
                      </w:r>
                    </w:p>
                    <w:p w14:paraId="1EC2568D" w14:textId="77777777" w:rsidR="00983A08" w:rsidRPr="00C24A5E" w:rsidRDefault="00983A08" w:rsidP="00983A08">
                      <w:pPr>
                        <w:pStyle w:val="ListParagraph"/>
                        <w:numPr>
                          <w:ilvl w:val="0"/>
                          <w:numId w:val="38"/>
                        </w:numPr>
                        <w:contextualSpacing w:val="0"/>
                      </w:pPr>
                      <w:r w:rsidRPr="00C24A5E">
                        <w:t>Take OTA test as the baseline for at least Devices 1 and 2a</w:t>
                      </w:r>
                    </w:p>
                    <w:p w14:paraId="0697D354" w14:textId="77777777" w:rsidR="00983A08" w:rsidRPr="009F7DE4" w:rsidRDefault="00983A08" w:rsidP="00983A08">
                      <w:pPr>
                        <w:pStyle w:val="ListParagraph"/>
                        <w:numPr>
                          <w:ilvl w:val="0"/>
                          <w:numId w:val="37"/>
                        </w:numPr>
                        <w:overflowPunct w:val="0"/>
                        <w:autoSpaceDE w:val="0"/>
                        <w:autoSpaceDN w:val="0"/>
                        <w:adjustRightInd w:val="0"/>
                        <w:contextualSpacing w:val="0"/>
                        <w:textAlignment w:val="baseline"/>
                        <w:rPr>
                          <w:sz w:val="4"/>
                        </w:rPr>
                      </w:pPr>
                    </w:p>
                  </w:txbxContent>
                </v:textbox>
                <w10:anchorlock/>
              </v:shape>
            </w:pict>
          </mc:Fallback>
        </mc:AlternateContent>
      </w:r>
    </w:p>
    <w:p w14:paraId="18A9738B" w14:textId="16A63827" w:rsidR="00983A08" w:rsidRDefault="00EF7A25" w:rsidP="00A631E2">
      <w:r w:rsidRPr="00EF7A25">
        <w:t>For RFIDs</w:t>
      </w:r>
      <w:r w:rsidR="002D5D1C">
        <w:t>, other test methods such as conducted measurement, coupling with a test fixture have been specified [4] in addition to radiated measurement. For example</w:t>
      </w:r>
      <w:r w:rsidR="00D15D31">
        <w:t>, the following are stated in</w:t>
      </w:r>
      <w:r w:rsidR="002D5D1C">
        <w:t xml:space="preserve"> [4]</w:t>
      </w:r>
      <w:r w:rsidR="00D15D31">
        <w:t>:</w:t>
      </w:r>
      <w:r w:rsidR="002D5D1C">
        <w:t xml:space="preserve"> </w:t>
      </w:r>
    </w:p>
    <w:p w14:paraId="6757246D" w14:textId="75125321" w:rsidR="002D5D1C" w:rsidRDefault="002D5D1C" w:rsidP="00A631E2">
      <w:r>
        <w:rPr>
          <w:noProof/>
        </w:rPr>
        <mc:AlternateContent>
          <mc:Choice Requires="wps">
            <w:drawing>
              <wp:inline distT="0" distB="0" distL="0" distR="0" wp14:anchorId="64E3EFCB" wp14:editId="22A67258">
                <wp:extent cx="6107410" cy="1741336"/>
                <wp:effectExtent l="38100" t="38100" r="122555" b="10668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7410" cy="1741336"/>
                        </a:xfrm>
                        <a:prstGeom prst="rect">
                          <a:avLst/>
                        </a:prstGeom>
                        <a:solidFill>
                          <a:srgbClr val="FFFFFF"/>
                        </a:solidFill>
                        <a:ln w="9525">
                          <a:solidFill>
                            <a:srgbClr val="000000"/>
                          </a:solidFill>
                          <a:miter lim="800000"/>
                          <a:headEnd/>
                          <a:tailEnd/>
                        </a:ln>
                        <a:effectLst>
                          <a:outerShdw blurRad="50800" dist="38100" dir="2700000" algn="tl" rotWithShape="0">
                            <a:prstClr val="black">
                              <a:alpha val="40000"/>
                            </a:prstClr>
                          </a:outerShdw>
                        </a:effectLst>
                      </wps:spPr>
                      <wps:txbx>
                        <w:txbxContent>
                          <w:p w14:paraId="6A2A3992" w14:textId="77777777" w:rsidR="002D5D1C" w:rsidRPr="002D5D1C" w:rsidRDefault="002D5D1C" w:rsidP="002D5D1C">
                            <w:pPr>
                              <w:spacing w:after="0"/>
                              <w:rPr>
                                <w:rFonts w:ascii="Helvetica" w:eastAsia="Times New Roman" w:hAnsi="Helvetica" w:cs="Helvetica"/>
                                <w:color w:val="000000"/>
                                <w:sz w:val="24"/>
                                <w:szCs w:val="24"/>
                                <w:lang w:eastAsia="zh-CN"/>
                              </w:rPr>
                            </w:pPr>
                            <w:r w:rsidRPr="002D5D1C">
                              <w:rPr>
                                <w:rFonts w:ascii="Helvetica" w:eastAsia="Times New Roman" w:hAnsi="Helvetica" w:cs="Helvetica"/>
                                <w:color w:val="000000"/>
                                <w:sz w:val="24"/>
                                <w:szCs w:val="24"/>
                                <w:lang w:eastAsia="zh-CN"/>
                              </w:rPr>
                              <w:t>5.4.2.2 EUT with an external RF connector</w:t>
                            </w:r>
                          </w:p>
                          <w:p w14:paraId="70EF805C" w14:textId="77777777" w:rsidR="002D5D1C" w:rsidRPr="002D5D1C" w:rsidRDefault="002D5D1C" w:rsidP="002D5D1C">
                            <w:pPr>
                              <w:spacing w:after="0"/>
                              <w:rPr>
                                <w:rFonts w:eastAsia="Times New Roman"/>
                                <w:sz w:val="24"/>
                                <w:szCs w:val="24"/>
                                <w:lang w:eastAsia="zh-CN"/>
                              </w:rPr>
                            </w:pPr>
                            <w:r w:rsidRPr="002D5D1C">
                              <w:rPr>
                                <w:rFonts w:ascii="Times-Roman" w:eastAsia="Times New Roman" w:hAnsi="Times-Roman"/>
                                <w:color w:val="000000"/>
                                <w:lang w:eastAsia="zh-CN"/>
                              </w:rPr>
                              <w:t xml:space="preserve">The EUT with an external RF connector offered for testing shall provide a 50 </w:t>
                            </w:r>
                            <w:r w:rsidRPr="002D5D1C">
                              <w:rPr>
                                <w:rFonts w:ascii="Symbol" w:eastAsia="Times New Roman" w:hAnsi="Symbol"/>
                                <w:color w:val="000000"/>
                                <w:lang w:eastAsia="zh-CN"/>
                              </w:rPr>
                              <w:t></w:t>
                            </w:r>
                            <w:r w:rsidRPr="002D5D1C">
                              <w:rPr>
                                <w:rFonts w:ascii="Symbol" w:eastAsia="Times New Roman" w:hAnsi="Symbol"/>
                                <w:color w:val="000000"/>
                                <w:lang w:eastAsia="zh-CN"/>
                              </w:rPr>
                              <w:t></w:t>
                            </w:r>
                            <w:r w:rsidRPr="002D5D1C">
                              <w:rPr>
                                <w:rFonts w:ascii="Times-Roman" w:eastAsia="Times New Roman" w:hAnsi="Times-Roman"/>
                                <w:color w:val="000000"/>
                                <w:lang w:eastAsia="zh-CN"/>
                              </w:rPr>
                              <w:t>connector for conducted RF power measurements.</w:t>
                            </w:r>
                          </w:p>
                          <w:p w14:paraId="2F1C3FF6" w14:textId="77777777" w:rsidR="002D5D1C" w:rsidRPr="002D5D1C" w:rsidRDefault="002D5D1C" w:rsidP="002D5D1C">
                            <w:pPr>
                              <w:spacing w:after="0"/>
                              <w:rPr>
                                <w:rFonts w:ascii="Helvetica" w:eastAsia="Times New Roman" w:hAnsi="Helvetica" w:cs="Helvetica"/>
                                <w:color w:val="000000"/>
                                <w:sz w:val="24"/>
                                <w:szCs w:val="24"/>
                                <w:lang w:eastAsia="zh-CN"/>
                              </w:rPr>
                            </w:pPr>
                            <w:r w:rsidRPr="002D5D1C">
                              <w:rPr>
                                <w:rFonts w:ascii="Helvetica" w:eastAsia="Times New Roman" w:hAnsi="Helvetica" w:cs="Helvetica"/>
                                <w:color w:val="000000"/>
                                <w:sz w:val="24"/>
                                <w:szCs w:val="24"/>
                                <w:lang w:eastAsia="zh-CN"/>
                              </w:rPr>
                              <w:t>5.4.2.3 EUT without an external RF connector</w:t>
                            </w:r>
                          </w:p>
                          <w:p w14:paraId="69CE81A1" w14:textId="77777777" w:rsidR="002D5D1C" w:rsidRPr="002D5D1C" w:rsidRDefault="002D5D1C" w:rsidP="002D5D1C">
                            <w:pPr>
                              <w:spacing w:after="0"/>
                              <w:rPr>
                                <w:rFonts w:ascii="Helvetica" w:eastAsia="Times New Roman" w:hAnsi="Helvetica" w:cs="Helvetica"/>
                                <w:color w:val="000000"/>
                                <w:sz w:val="22"/>
                                <w:szCs w:val="22"/>
                                <w:lang w:eastAsia="zh-CN"/>
                              </w:rPr>
                            </w:pPr>
                            <w:r w:rsidRPr="002D5D1C">
                              <w:rPr>
                                <w:rFonts w:ascii="Helvetica" w:eastAsia="Times New Roman" w:hAnsi="Helvetica" w:cs="Helvetica"/>
                                <w:color w:val="000000"/>
                                <w:sz w:val="22"/>
                                <w:szCs w:val="22"/>
                                <w:lang w:eastAsia="zh-CN"/>
                              </w:rPr>
                              <w:t>5.4.2.3.1 General Considerations</w:t>
                            </w:r>
                          </w:p>
                          <w:p w14:paraId="324FDF59" w14:textId="211D1DF0" w:rsidR="002D5D1C" w:rsidRPr="002D5D1C" w:rsidRDefault="002D5D1C" w:rsidP="002D5D1C">
                            <w:pPr>
                              <w:spacing w:after="0"/>
                              <w:rPr>
                                <w:rFonts w:ascii="Times-Roman" w:eastAsia="Times New Roman" w:hAnsi="Times-Roman"/>
                                <w:color w:val="000000"/>
                                <w:lang w:eastAsia="zh-CN"/>
                              </w:rPr>
                            </w:pPr>
                            <w:r w:rsidRPr="002D5D1C">
                              <w:rPr>
                                <w:rFonts w:ascii="Times-Roman" w:eastAsia="Times New Roman" w:hAnsi="Times-Roman"/>
                                <w:color w:val="000000"/>
                                <w:lang w:eastAsia="zh-CN"/>
                              </w:rPr>
                              <w:t>Conducted measurements on an EUT with an integral antenna or with an antenna connection other than a 50</w:t>
                            </w:r>
                            <w:r w:rsidR="00217A1E">
                              <w:rPr>
                                <w:rFonts w:eastAsia="Times New Roman"/>
                                <w:color w:val="000000"/>
                                <w:lang w:eastAsia="zh-CN"/>
                              </w:rPr>
                              <w:t>Ω</w:t>
                            </w:r>
                            <w:r w:rsidRPr="002D5D1C">
                              <w:rPr>
                                <w:rFonts w:ascii="Symbol" w:eastAsia="Times New Roman" w:hAnsi="Symbol"/>
                                <w:color w:val="000000"/>
                                <w:lang w:eastAsia="zh-CN"/>
                              </w:rPr>
                              <w:t></w:t>
                            </w:r>
                            <w:r w:rsidRPr="002D5D1C">
                              <w:rPr>
                                <w:rFonts w:ascii="Times-Roman" w:eastAsia="Times New Roman" w:hAnsi="Times-Roman"/>
                                <w:color w:val="000000"/>
                                <w:lang w:eastAsia="zh-CN"/>
                              </w:rPr>
                              <w:t>coaxial connector may be made by:</w:t>
                            </w:r>
                          </w:p>
                          <w:p w14:paraId="3D38155A" w14:textId="77777777" w:rsidR="002D5D1C" w:rsidRPr="002D5D1C" w:rsidRDefault="002D5D1C" w:rsidP="002D5D1C">
                            <w:pPr>
                              <w:pStyle w:val="ListParagraph"/>
                              <w:numPr>
                                <w:ilvl w:val="0"/>
                                <w:numId w:val="41"/>
                              </w:numPr>
                              <w:spacing w:after="0"/>
                              <w:rPr>
                                <w:rFonts w:ascii="Times-Roman" w:eastAsia="Times New Roman" w:hAnsi="Times-Roman"/>
                                <w:color w:val="000000"/>
                                <w:lang w:eastAsia="zh-CN"/>
                              </w:rPr>
                            </w:pPr>
                            <w:r w:rsidRPr="002D5D1C">
                              <w:rPr>
                                <w:rFonts w:ascii="Times-Roman" w:eastAsia="Times New Roman" w:hAnsi="Times-Roman"/>
                                <w:color w:val="000000"/>
                                <w:lang w:eastAsia="zh-CN"/>
                              </w:rPr>
                              <w:t>access to an internal connector; or</w:t>
                            </w:r>
                          </w:p>
                          <w:p w14:paraId="2B97E421" w14:textId="77777777" w:rsidR="002D5D1C" w:rsidRPr="002D5D1C" w:rsidRDefault="002D5D1C" w:rsidP="002D5D1C">
                            <w:pPr>
                              <w:pStyle w:val="ListParagraph"/>
                              <w:numPr>
                                <w:ilvl w:val="0"/>
                                <w:numId w:val="41"/>
                              </w:numPr>
                              <w:spacing w:after="0"/>
                              <w:rPr>
                                <w:rFonts w:ascii="Times-Roman" w:eastAsia="Times New Roman" w:hAnsi="Times-Roman"/>
                                <w:color w:val="000000"/>
                                <w:lang w:eastAsia="zh-CN"/>
                              </w:rPr>
                            </w:pPr>
                            <w:r w:rsidRPr="002D5D1C">
                              <w:rPr>
                                <w:rFonts w:ascii="Times-Roman" w:eastAsia="Times New Roman" w:hAnsi="Times-Roman"/>
                                <w:color w:val="000000"/>
                                <w:lang w:eastAsia="zh-CN"/>
                              </w:rPr>
                              <w:t>fitting of a temporary connector, if no internal connector is available; or</w:t>
                            </w:r>
                          </w:p>
                          <w:p w14:paraId="7D1795EF" w14:textId="77777777" w:rsidR="002D5D1C" w:rsidRPr="00EF7A25" w:rsidRDefault="002D5D1C" w:rsidP="002D5D1C">
                            <w:pPr>
                              <w:pStyle w:val="ListParagraph"/>
                              <w:numPr>
                                <w:ilvl w:val="0"/>
                                <w:numId w:val="41"/>
                              </w:numPr>
                            </w:pPr>
                            <w:r w:rsidRPr="002D5D1C">
                              <w:rPr>
                                <w:rFonts w:ascii="Times-Roman" w:eastAsia="Times New Roman" w:hAnsi="Times-Roman"/>
                                <w:color w:val="000000"/>
                                <w:lang w:eastAsia="zh-CN"/>
                              </w:rPr>
                              <w:t>use of a test fixture, if none of above possibilities are available.</w:t>
                            </w:r>
                          </w:p>
                          <w:p w14:paraId="2F8BD351" w14:textId="77777777" w:rsidR="002D5D1C" w:rsidRPr="002D5D1C" w:rsidRDefault="002D5D1C" w:rsidP="002D5D1C">
                            <w:pPr>
                              <w:overflowPunct w:val="0"/>
                              <w:autoSpaceDE w:val="0"/>
                              <w:autoSpaceDN w:val="0"/>
                              <w:adjustRightInd w:val="0"/>
                              <w:textAlignment w:val="baseline"/>
                              <w:rPr>
                                <w:sz w:val="4"/>
                              </w:rPr>
                            </w:pPr>
                          </w:p>
                        </w:txbxContent>
                      </wps:txbx>
                      <wps:bodyPr rot="0" vert="horz" wrap="square" lIns="91440" tIns="45720" rIns="91440" bIns="45720" anchor="t" anchorCtr="0">
                        <a:noAutofit/>
                      </wps:bodyPr>
                    </wps:wsp>
                  </a:graphicData>
                </a:graphic>
              </wp:inline>
            </w:drawing>
          </mc:Choice>
          <mc:Fallback>
            <w:pict>
              <v:shape w14:anchorId="64E3EFCB" id="_x0000_s1030" type="#_x0000_t202" style="width:480.9pt;height:137.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">
                <v:shadow on="t" color="black" opacity="26214f" origin="-.5,-.5" offset=".74836mm,.74836mm"/>
                <v:textbox>
                  <w:txbxContent>
                    <w:p w14:paraId="6A2A3992" w14:textId="77777777" w:rsidR="002D5D1C" w:rsidRPr="002D5D1C" w:rsidRDefault="002D5D1C" w:rsidP="002D5D1C">
                      <w:pPr>
                        <w:spacing w:after="0"/>
                        <w:rPr>
                          <w:rFonts w:ascii="Helvetica" w:eastAsia="Times New Roman" w:hAnsi="Helvetica" w:cs="Helvetica"/>
                          <w:color w:val="000000"/>
                          <w:sz w:val="24"/>
                          <w:szCs w:val="24"/>
                          <w:lang w:eastAsia="zh-CN"/>
                        </w:rPr>
                      </w:pPr>
                      <w:r w:rsidRPr="002D5D1C">
                        <w:rPr>
                          <w:rFonts w:ascii="Helvetica" w:eastAsia="Times New Roman" w:hAnsi="Helvetica" w:cs="Helvetica"/>
                          <w:color w:val="000000"/>
                          <w:sz w:val="24"/>
                          <w:szCs w:val="24"/>
                          <w:lang w:eastAsia="zh-CN"/>
                        </w:rPr>
                        <w:t>5.4.2.2 EUT with an external RF connector</w:t>
                      </w:r>
                    </w:p>
                    <w:p w14:paraId="70EF805C" w14:textId="77777777" w:rsidR="002D5D1C" w:rsidRPr="002D5D1C" w:rsidRDefault="002D5D1C" w:rsidP="002D5D1C">
                      <w:pPr>
                        <w:spacing w:after="0"/>
                        <w:rPr>
                          <w:rFonts w:eastAsia="Times New Roman"/>
                          <w:sz w:val="24"/>
                          <w:szCs w:val="24"/>
                          <w:lang w:eastAsia="zh-CN"/>
                        </w:rPr>
                      </w:pPr>
                      <w:r w:rsidRPr="002D5D1C">
                        <w:rPr>
                          <w:rFonts w:ascii="Times-Roman" w:eastAsia="Times New Roman" w:hAnsi="Times-Roman"/>
                          <w:color w:val="000000"/>
                          <w:lang w:eastAsia="zh-CN"/>
                        </w:rPr>
                        <w:t xml:space="preserve">The EUT with an external RF connector offered for testing shall provide a 50 </w:t>
                      </w:r>
                      <w:r w:rsidRPr="002D5D1C">
                        <w:rPr>
                          <w:rFonts w:ascii="Symbol" w:eastAsia="Times New Roman" w:hAnsi="Symbol"/>
                          <w:color w:val="000000"/>
                          <w:lang w:eastAsia="zh-CN"/>
                        </w:rPr>
                        <w:t></w:t>
                      </w:r>
                      <w:r w:rsidRPr="002D5D1C">
                        <w:rPr>
                          <w:rFonts w:ascii="Symbol" w:eastAsia="Times New Roman" w:hAnsi="Symbol"/>
                          <w:color w:val="000000"/>
                          <w:lang w:eastAsia="zh-CN"/>
                        </w:rPr>
                        <w:t></w:t>
                      </w:r>
                      <w:r w:rsidRPr="002D5D1C">
                        <w:rPr>
                          <w:rFonts w:ascii="Times-Roman" w:eastAsia="Times New Roman" w:hAnsi="Times-Roman"/>
                          <w:color w:val="000000"/>
                          <w:lang w:eastAsia="zh-CN"/>
                        </w:rPr>
                        <w:t>connector for conducted RF power measurements.</w:t>
                      </w:r>
                    </w:p>
                    <w:p w14:paraId="2F1C3FF6" w14:textId="77777777" w:rsidR="002D5D1C" w:rsidRPr="002D5D1C" w:rsidRDefault="002D5D1C" w:rsidP="002D5D1C">
                      <w:pPr>
                        <w:spacing w:after="0"/>
                        <w:rPr>
                          <w:rFonts w:ascii="Helvetica" w:eastAsia="Times New Roman" w:hAnsi="Helvetica" w:cs="Helvetica"/>
                          <w:color w:val="000000"/>
                          <w:sz w:val="24"/>
                          <w:szCs w:val="24"/>
                          <w:lang w:eastAsia="zh-CN"/>
                        </w:rPr>
                      </w:pPr>
                      <w:r w:rsidRPr="002D5D1C">
                        <w:rPr>
                          <w:rFonts w:ascii="Helvetica" w:eastAsia="Times New Roman" w:hAnsi="Helvetica" w:cs="Helvetica"/>
                          <w:color w:val="000000"/>
                          <w:sz w:val="24"/>
                          <w:szCs w:val="24"/>
                          <w:lang w:eastAsia="zh-CN"/>
                        </w:rPr>
                        <w:t>5.4.2.3 EUT without an external RF connector</w:t>
                      </w:r>
                    </w:p>
                    <w:p w14:paraId="69CE81A1" w14:textId="77777777" w:rsidR="002D5D1C" w:rsidRPr="002D5D1C" w:rsidRDefault="002D5D1C" w:rsidP="002D5D1C">
                      <w:pPr>
                        <w:spacing w:after="0"/>
                        <w:rPr>
                          <w:rFonts w:ascii="Helvetica" w:eastAsia="Times New Roman" w:hAnsi="Helvetica" w:cs="Helvetica"/>
                          <w:color w:val="000000"/>
                          <w:sz w:val="22"/>
                          <w:szCs w:val="22"/>
                          <w:lang w:eastAsia="zh-CN"/>
                        </w:rPr>
                      </w:pPr>
                      <w:r w:rsidRPr="002D5D1C">
                        <w:rPr>
                          <w:rFonts w:ascii="Helvetica" w:eastAsia="Times New Roman" w:hAnsi="Helvetica" w:cs="Helvetica"/>
                          <w:color w:val="000000"/>
                          <w:sz w:val="22"/>
                          <w:szCs w:val="22"/>
                          <w:lang w:eastAsia="zh-CN"/>
                        </w:rPr>
                        <w:t>5.4.2.3.1 General Considerations</w:t>
                      </w:r>
                    </w:p>
                    <w:p w14:paraId="324FDF59" w14:textId="211D1DF0" w:rsidR="002D5D1C" w:rsidRPr="002D5D1C" w:rsidRDefault="002D5D1C" w:rsidP="002D5D1C">
                      <w:pPr>
                        <w:spacing w:after="0"/>
                        <w:rPr>
                          <w:rFonts w:ascii="Times-Roman" w:eastAsia="Times New Roman" w:hAnsi="Times-Roman"/>
                          <w:color w:val="000000"/>
                          <w:lang w:eastAsia="zh-CN"/>
                        </w:rPr>
                      </w:pPr>
                      <w:r w:rsidRPr="002D5D1C">
                        <w:rPr>
                          <w:rFonts w:ascii="Times-Roman" w:eastAsia="Times New Roman" w:hAnsi="Times-Roman"/>
                          <w:color w:val="000000"/>
                          <w:lang w:eastAsia="zh-CN"/>
                        </w:rPr>
                        <w:t>Conducted measurements on an EUT with an integral antenna or with an antenna connection other than a 50</w:t>
                      </w:r>
                      <w:r w:rsidR="00217A1E">
                        <w:rPr>
                          <w:rFonts w:eastAsia="Times New Roman"/>
                          <w:color w:val="000000"/>
                          <w:lang w:eastAsia="zh-CN"/>
                        </w:rPr>
                        <w:t>Ω</w:t>
                      </w:r>
                      <w:r w:rsidRPr="002D5D1C">
                        <w:rPr>
                          <w:rFonts w:ascii="Symbol" w:eastAsia="Times New Roman" w:hAnsi="Symbol"/>
                          <w:color w:val="000000"/>
                          <w:lang w:eastAsia="zh-CN"/>
                        </w:rPr>
                        <w:t></w:t>
                      </w:r>
                      <w:r w:rsidRPr="002D5D1C">
                        <w:rPr>
                          <w:rFonts w:ascii="Times-Roman" w:eastAsia="Times New Roman" w:hAnsi="Times-Roman"/>
                          <w:color w:val="000000"/>
                          <w:lang w:eastAsia="zh-CN"/>
                        </w:rPr>
                        <w:t>coaxial connector may be made by:</w:t>
                      </w:r>
                    </w:p>
                    <w:p w14:paraId="3D38155A" w14:textId="77777777" w:rsidR="002D5D1C" w:rsidRPr="002D5D1C" w:rsidRDefault="002D5D1C" w:rsidP="002D5D1C">
                      <w:pPr>
                        <w:pStyle w:val="ListParagraph"/>
                        <w:numPr>
                          <w:ilvl w:val="0"/>
                          <w:numId w:val="41"/>
                        </w:numPr>
                        <w:spacing w:after="0"/>
                        <w:rPr>
                          <w:rFonts w:ascii="Times-Roman" w:eastAsia="Times New Roman" w:hAnsi="Times-Roman"/>
                          <w:color w:val="000000"/>
                          <w:lang w:eastAsia="zh-CN"/>
                        </w:rPr>
                      </w:pPr>
                      <w:r w:rsidRPr="002D5D1C">
                        <w:rPr>
                          <w:rFonts w:ascii="Times-Roman" w:eastAsia="Times New Roman" w:hAnsi="Times-Roman"/>
                          <w:color w:val="000000"/>
                          <w:lang w:eastAsia="zh-CN"/>
                        </w:rPr>
                        <w:t>access to an internal connector; or</w:t>
                      </w:r>
                    </w:p>
                    <w:p w14:paraId="2B97E421" w14:textId="77777777" w:rsidR="002D5D1C" w:rsidRPr="002D5D1C" w:rsidRDefault="002D5D1C" w:rsidP="002D5D1C">
                      <w:pPr>
                        <w:pStyle w:val="ListParagraph"/>
                        <w:numPr>
                          <w:ilvl w:val="0"/>
                          <w:numId w:val="41"/>
                        </w:numPr>
                        <w:spacing w:after="0"/>
                        <w:rPr>
                          <w:rFonts w:ascii="Times-Roman" w:eastAsia="Times New Roman" w:hAnsi="Times-Roman"/>
                          <w:color w:val="000000"/>
                          <w:lang w:eastAsia="zh-CN"/>
                        </w:rPr>
                      </w:pPr>
                      <w:r w:rsidRPr="002D5D1C">
                        <w:rPr>
                          <w:rFonts w:ascii="Times-Roman" w:eastAsia="Times New Roman" w:hAnsi="Times-Roman"/>
                          <w:color w:val="000000"/>
                          <w:lang w:eastAsia="zh-CN"/>
                        </w:rPr>
                        <w:t>fitting of a temporary connector, if no internal connector is available; or</w:t>
                      </w:r>
                    </w:p>
                    <w:p w14:paraId="7D1795EF" w14:textId="77777777" w:rsidR="002D5D1C" w:rsidRPr="00EF7A25" w:rsidRDefault="002D5D1C" w:rsidP="002D5D1C">
                      <w:pPr>
                        <w:pStyle w:val="ListParagraph"/>
                        <w:numPr>
                          <w:ilvl w:val="0"/>
                          <w:numId w:val="41"/>
                        </w:numPr>
                      </w:pPr>
                      <w:r w:rsidRPr="002D5D1C">
                        <w:rPr>
                          <w:rFonts w:ascii="Times-Roman" w:eastAsia="Times New Roman" w:hAnsi="Times-Roman"/>
                          <w:color w:val="000000"/>
                          <w:lang w:eastAsia="zh-CN"/>
                        </w:rPr>
                        <w:t>use of a test fixture, if none of above possibilities are available.</w:t>
                      </w:r>
                    </w:p>
                    <w:p w14:paraId="2F8BD351" w14:textId="77777777" w:rsidR="002D5D1C" w:rsidRPr="002D5D1C" w:rsidRDefault="002D5D1C" w:rsidP="002D5D1C">
                      <w:pPr>
                        <w:overflowPunct w:val="0"/>
                        <w:autoSpaceDE w:val="0"/>
                        <w:autoSpaceDN w:val="0"/>
                        <w:adjustRightInd w:val="0"/>
                        <w:textAlignment w:val="baseline"/>
                        <w:rPr>
                          <w:sz w:val="4"/>
                        </w:rPr>
                      </w:pPr>
                    </w:p>
                  </w:txbxContent>
                </v:textbox>
                <w10:anchorlock/>
              </v:shape>
            </w:pict>
          </mc:Fallback>
        </mc:AlternateContent>
      </w:r>
    </w:p>
    <w:p w14:paraId="5B0C1C1D" w14:textId="4F3AD5AF" w:rsidR="00217A1E" w:rsidRPr="009A396A" w:rsidRDefault="00160BBF" w:rsidP="00A631E2">
      <w:pPr>
        <w:rPr>
          <w:b/>
        </w:rPr>
      </w:pPr>
      <w:r w:rsidRPr="009A396A">
        <w:rPr>
          <w:b/>
        </w:rPr>
        <w:t>Proposal 5: In addition to OTA test, conducted measurement and the use of a test fixture can also be considered.</w:t>
      </w:r>
    </w:p>
    <w:p w14:paraId="304AD3CA" w14:textId="77777777" w:rsidR="00D66EA2" w:rsidRPr="00C14CE5" w:rsidRDefault="005A0431" w:rsidP="00D66EA2">
      <w:pPr>
        <w:pStyle w:val="Heading1"/>
        <w:tabs>
          <w:tab w:val="num" w:pos="432"/>
        </w:tabs>
        <w:ind w:left="0" w:firstLine="0"/>
        <w:rPr>
          <w:rStyle w:val="Heading1Char1"/>
          <w:rFonts w:eastAsia="SimSun"/>
        </w:rPr>
      </w:pPr>
      <w:r>
        <w:rPr>
          <w:rStyle w:val="Heading1Char1"/>
          <w:rFonts w:eastAsia="SimSun"/>
        </w:rPr>
        <w:t>3</w:t>
      </w:r>
      <w:r w:rsidR="00D66EA2" w:rsidRPr="00C14CE5">
        <w:rPr>
          <w:rStyle w:val="Heading1Char1"/>
          <w:rFonts w:eastAsia="SimSun"/>
        </w:rPr>
        <w:tab/>
      </w:r>
      <w:r w:rsidR="00D66EA2">
        <w:rPr>
          <w:rStyle w:val="Heading1Char1"/>
          <w:rFonts w:eastAsia="SimSun"/>
        </w:rPr>
        <w:t>Conclusion</w:t>
      </w:r>
    </w:p>
    <w:p w14:paraId="5A284466" w14:textId="508CAE4E" w:rsidR="00F35612" w:rsidRDefault="009501E7" w:rsidP="00F35612">
      <w:pPr>
        <w:rPr>
          <w:color w:val="000000" w:themeColor="text1"/>
          <w:lang w:val="en-US" w:eastAsia="zh-CN"/>
        </w:rPr>
      </w:pPr>
      <w:r>
        <w:rPr>
          <w:color w:val="000000" w:themeColor="text1"/>
          <w:lang w:val="en-US" w:eastAsia="zh-CN"/>
        </w:rPr>
        <w:t>In this paper, we have</w:t>
      </w:r>
      <w:r w:rsidR="00A83EA7">
        <w:rPr>
          <w:color w:val="000000" w:themeColor="text1"/>
          <w:lang w:val="en-US" w:eastAsia="zh-CN"/>
        </w:rPr>
        <w:t xml:space="preserve"> </w:t>
      </w:r>
      <w:r w:rsidR="009D199C">
        <w:rPr>
          <w:color w:val="000000" w:themeColor="text1"/>
          <w:lang w:val="en-US" w:eastAsia="zh-CN"/>
        </w:rPr>
        <w:t xml:space="preserve">shared </w:t>
      </w:r>
      <w:r w:rsidR="0090008D">
        <w:rPr>
          <w:color w:val="000000" w:themeColor="text1"/>
          <w:lang w:val="en-US" w:eastAsia="zh-CN"/>
        </w:rPr>
        <w:t>further analysis</w:t>
      </w:r>
      <w:r w:rsidR="009D199C">
        <w:rPr>
          <w:color w:val="000000" w:themeColor="text1"/>
          <w:lang w:val="en-US" w:eastAsia="zh-CN"/>
        </w:rPr>
        <w:t xml:space="preserve"> on </w:t>
      </w:r>
      <w:r w:rsidR="008428D9">
        <w:rPr>
          <w:color w:val="000000" w:themeColor="text1"/>
          <w:lang w:val="en-US" w:eastAsia="zh-CN"/>
        </w:rPr>
        <w:t xml:space="preserve">the </w:t>
      </w:r>
      <w:r w:rsidR="0015459B">
        <w:rPr>
          <w:color w:val="000000" w:themeColor="text1"/>
          <w:lang w:val="en-US" w:eastAsia="zh-CN"/>
        </w:rPr>
        <w:t xml:space="preserve">potential RF requirements for </w:t>
      </w:r>
      <w:r w:rsidR="008F1CBE">
        <w:rPr>
          <w:color w:val="000000" w:themeColor="text1"/>
          <w:lang w:val="en-US" w:eastAsia="zh-CN"/>
        </w:rPr>
        <w:t>A-</w:t>
      </w:r>
      <w:r w:rsidR="0015459B">
        <w:rPr>
          <w:color w:val="000000" w:themeColor="text1"/>
          <w:lang w:val="en-US" w:eastAsia="zh-CN"/>
        </w:rPr>
        <w:t xml:space="preserve">IoT devices. The following </w:t>
      </w:r>
      <w:r w:rsidR="006E100A">
        <w:rPr>
          <w:color w:val="000000" w:themeColor="text1"/>
          <w:lang w:val="en-US" w:eastAsia="zh-CN"/>
        </w:rPr>
        <w:t xml:space="preserve">observations and </w:t>
      </w:r>
      <w:r w:rsidR="0015459B">
        <w:rPr>
          <w:color w:val="000000" w:themeColor="text1"/>
          <w:lang w:val="en-US" w:eastAsia="zh-CN"/>
        </w:rPr>
        <w:t>proposals are made:</w:t>
      </w:r>
    </w:p>
    <w:p w14:paraId="3B947798" w14:textId="77777777" w:rsidR="00185F87" w:rsidRPr="00734BE6" w:rsidRDefault="00185F87" w:rsidP="00185F87">
      <w:pPr>
        <w:rPr>
          <w:b/>
        </w:rPr>
      </w:pPr>
      <w:r w:rsidRPr="00734BE6">
        <w:rPr>
          <w:b/>
        </w:rPr>
        <w:t>Proposal 1: For the following system parameters</w:t>
      </w:r>
      <w:r>
        <w:rPr>
          <w:b/>
        </w:rPr>
        <w:t>, we recommend</w:t>
      </w:r>
      <w:r w:rsidRPr="00734BE6">
        <w:rPr>
          <w:b/>
        </w:rPr>
        <w:t>:</w:t>
      </w:r>
    </w:p>
    <w:tbl>
      <w:tblPr>
        <w:tblStyle w:val="TableGrid"/>
        <w:tblW w:w="0" w:type="auto"/>
        <w:jc w:val="center"/>
        <w:tblLook w:val="04A0" w:firstRow="1" w:lastRow="0" w:firstColumn="1" w:lastColumn="0" w:noHBand="0" w:noVBand="1"/>
      </w:tblPr>
      <w:tblGrid>
        <w:gridCol w:w="3985"/>
        <w:gridCol w:w="3986"/>
      </w:tblGrid>
      <w:tr w:rsidR="00185F87" w:rsidRPr="00734BE6" w14:paraId="333AC261" w14:textId="77777777" w:rsidTr="007879BA">
        <w:trPr>
          <w:trHeight w:val="408"/>
          <w:jc w:val="center"/>
        </w:trPr>
        <w:tc>
          <w:tcPr>
            <w:tcW w:w="3985" w:type="dxa"/>
          </w:tcPr>
          <w:p w14:paraId="49BCE7E5" w14:textId="77777777" w:rsidR="00185F87" w:rsidRPr="00734BE6" w:rsidRDefault="00185F87" w:rsidP="007879BA">
            <w:pPr>
              <w:rPr>
                <w:b/>
              </w:rPr>
            </w:pPr>
            <w:r w:rsidRPr="00734BE6">
              <w:rPr>
                <w:b/>
              </w:rPr>
              <w:lastRenderedPageBreak/>
              <w:t>Transmission bandwidth configuration</w:t>
            </w:r>
          </w:p>
        </w:tc>
        <w:tc>
          <w:tcPr>
            <w:tcW w:w="3986" w:type="dxa"/>
          </w:tcPr>
          <w:p w14:paraId="6F1928AF" w14:textId="77777777" w:rsidR="00185F87" w:rsidRPr="00734BE6" w:rsidRDefault="00185F87" w:rsidP="007879BA">
            <w:pPr>
              <w:rPr>
                <w:b/>
              </w:rPr>
            </w:pPr>
            <w:r w:rsidRPr="00734BE6">
              <w:rPr>
                <w:b/>
              </w:rPr>
              <w:t>potentially needed, affects achievable data rate</w:t>
            </w:r>
          </w:p>
        </w:tc>
      </w:tr>
      <w:tr w:rsidR="00185F87" w:rsidRPr="00734BE6" w14:paraId="13FC5E10" w14:textId="77777777" w:rsidTr="007879BA">
        <w:trPr>
          <w:trHeight w:val="416"/>
          <w:jc w:val="center"/>
        </w:trPr>
        <w:tc>
          <w:tcPr>
            <w:tcW w:w="3985" w:type="dxa"/>
          </w:tcPr>
          <w:p w14:paraId="703FC001" w14:textId="77777777" w:rsidR="00185F87" w:rsidRPr="00734BE6" w:rsidRDefault="00185F87" w:rsidP="007879BA">
            <w:pPr>
              <w:rPr>
                <w:b/>
              </w:rPr>
            </w:pPr>
            <w:r w:rsidRPr="00734BE6">
              <w:rPr>
                <w:b/>
              </w:rPr>
              <w:t>Channel spacing</w:t>
            </w:r>
          </w:p>
        </w:tc>
        <w:tc>
          <w:tcPr>
            <w:tcW w:w="3986" w:type="dxa"/>
            <w:vMerge w:val="restart"/>
          </w:tcPr>
          <w:p w14:paraId="58B5CC1D" w14:textId="77777777" w:rsidR="00185F87" w:rsidRPr="00734BE6" w:rsidRDefault="00185F87" w:rsidP="007879BA">
            <w:pPr>
              <w:rPr>
                <w:b/>
              </w:rPr>
            </w:pPr>
            <w:r w:rsidRPr="00734BE6">
              <w:rPr>
                <w:b/>
              </w:rPr>
              <w:t>not needed for devices,</w:t>
            </w:r>
          </w:p>
          <w:p w14:paraId="51646826" w14:textId="77777777" w:rsidR="00185F87" w:rsidRPr="00734BE6" w:rsidRDefault="00185F87" w:rsidP="007879BA">
            <w:pPr>
              <w:rPr>
                <w:b/>
              </w:rPr>
            </w:pPr>
            <w:r w:rsidRPr="00734BE6">
              <w:rPr>
                <w:b/>
              </w:rPr>
              <w:t>potentially needed for A-IoT BS</w:t>
            </w:r>
          </w:p>
        </w:tc>
      </w:tr>
      <w:tr w:rsidR="00185F87" w:rsidRPr="00734BE6" w14:paraId="52E25202" w14:textId="77777777" w:rsidTr="007879BA">
        <w:trPr>
          <w:trHeight w:val="416"/>
          <w:jc w:val="center"/>
        </w:trPr>
        <w:tc>
          <w:tcPr>
            <w:tcW w:w="3985" w:type="dxa"/>
          </w:tcPr>
          <w:p w14:paraId="53B140A3" w14:textId="77777777" w:rsidR="00185F87" w:rsidRPr="00734BE6" w:rsidRDefault="00185F87" w:rsidP="007879BA">
            <w:pPr>
              <w:rPr>
                <w:b/>
              </w:rPr>
            </w:pPr>
            <w:r w:rsidRPr="00734BE6">
              <w:rPr>
                <w:b/>
              </w:rPr>
              <w:t>Channel raster</w:t>
            </w:r>
          </w:p>
        </w:tc>
        <w:tc>
          <w:tcPr>
            <w:tcW w:w="3986" w:type="dxa"/>
            <w:vMerge/>
          </w:tcPr>
          <w:p w14:paraId="5209893A" w14:textId="77777777" w:rsidR="00185F87" w:rsidRPr="00734BE6" w:rsidRDefault="00185F87" w:rsidP="007879BA">
            <w:pPr>
              <w:rPr>
                <w:b/>
              </w:rPr>
            </w:pPr>
          </w:p>
        </w:tc>
      </w:tr>
    </w:tbl>
    <w:p w14:paraId="3613EC5F" w14:textId="25724B7A" w:rsidR="00E2495E" w:rsidRDefault="00E2495E" w:rsidP="006E100A">
      <w:pPr>
        <w:rPr>
          <w:b/>
          <w:lang w:val="en-US"/>
        </w:rPr>
      </w:pPr>
    </w:p>
    <w:p w14:paraId="4F9EA9AE" w14:textId="77777777" w:rsidR="00185F87" w:rsidRPr="001E7CA1" w:rsidRDefault="00185F87" w:rsidP="00185F87">
      <w:pPr>
        <w:rPr>
          <w:b/>
        </w:rPr>
      </w:pPr>
      <w:r w:rsidRPr="001E7CA1">
        <w:rPr>
          <w:b/>
        </w:rPr>
        <w:t xml:space="preserve">Proposal 2: Considering the simple receiver architecture for the </w:t>
      </w:r>
      <w:proofErr w:type="spellStart"/>
      <w:r w:rsidRPr="001E7CA1">
        <w:rPr>
          <w:b/>
        </w:rPr>
        <w:t>AIoT</w:t>
      </w:r>
      <w:proofErr w:type="spellEnd"/>
      <w:r w:rsidRPr="001E7CA1">
        <w:rPr>
          <w:b/>
        </w:rPr>
        <w:t xml:space="preserve"> device</w:t>
      </w:r>
      <w:r>
        <w:rPr>
          <w:b/>
        </w:rPr>
        <w:t>s</w:t>
      </w:r>
      <w:r w:rsidRPr="001E7CA1">
        <w:rPr>
          <w:b/>
        </w:rPr>
        <w:t>, we recommend:</w:t>
      </w:r>
    </w:p>
    <w:tbl>
      <w:tblPr>
        <w:tblStyle w:val="TableGrid"/>
        <w:tblW w:w="0" w:type="auto"/>
        <w:jc w:val="center"/>
        <w:tblLook w:val="04A0" w:firstRow="1" w:lastRow="0" w:firstColumn="1" w:lastColumn="0" w:noHBand="0" w:noVBand="1"/>
      </w:tblPr>
      <w:tblGrid>
        <w:gridCol w:w="3985"/>
        <w:gridCol w:w="3986"/>
      </w:tblGrid>
      <w:tr w:rsidR="00185F87" w:rsidRPr="00734BE6" w14:paraId="23914413" w14:textId="77777777" w:rsidTr="007879BA">
        <w:trPr>
          <w:trHeight w:val="408"/>
          <w:jc w:val="center"/>
        </w:trPr>
        <w:tc>
          <w:tcPr>
            <w:tcW w:w="3985" w:type="dxa"/>
          </w:tcPr>
          <w:p w14:paraId="14E05FC4" w14:textId="77777777" w:rsidR="00185F87" w:rsidRPr="00734BE6" w:rsidRDefault="00185F87" w:rsidP="007879BA">
            <w:pPr>
              <w:rPr>
                <w:b/>
              </w:rPr>
            </w:pPr>
            <w:r>
              <w:rPr>
                <w:b/>
              </w:rPr>
              <w:t>Maximum input power</w:t>
            </w:r>
          </w:p>
        </w:tc>
        <w:tc>
          <w:tcPr>
            <w:tcW w:w="3986" w:type="dxa"/>
          </w:tcPr>
          <w:p w14:paraId="7EC696B9" w14:textId="77777777" w:rsidR="00185F87" w:rsidRPr="00734BE6" w:rsidRDefault="00185F87" w:rsidP="007879BA">
            <w:pPr>
              <w:rPr>
                <w:b/>
              </w:rPr>
            </w:pPr>
            <w:r w:rsidRPr="00734BE6">
              <w:rPr>
                <w:b/>
              </w:rPr>
              <w:t>potentially needed</w:t>
            </w:r>
          </w:p>
        </w:tc>
      </w:tr>
      <w:tr w:rsidR="00185F87" w:rsidRPr="00734BE6" w14:paraId="70FBF7C7" w14:textId="77777777" w:rsidTr="007879BA">
        <w:trPr>
          <w:trHeight w:val="416"/>
          <w:jc w:val="center"/>
        </w:trPr>
        <w:tc>
          <w:tcPr>
            <w:tcW w:w="3985" w:type="dxa"/>
          </w:tcPr>
          <w:p w14:paraId="16ED52F7" w14:textId="77777777" w:rsidR="00185F87" w:rsidRPr="00734BE6" w:rsidRDefault="00185F87" w:rsidP="007879BA">
            <w:pPr>
              <w:rPr>
                <w:b/>
              </w:rPr>
            </w:pPr>
            <w:r>
              <w:rPr>
                <w:b/>
              </w:rPr>
              <w:t>ACS, ACSC</w:t>
            </w:r>
          </w:p>
        </w:tc>
        <w:tc>
          <w:tcPr>
            <w:tcW w:w="3986" w:type="dxa"/>
            <w:vMerge w:val="restart"/>
          </w:tcPr>
          <w:p w14:paraId="29947AD7" w14:textId="77777777" w:rsidR="00185F87" w:rsidRPr="00734BE6" w:rsidRDefault="00185F87" w:rsidP="007879BA">
            <w:pPr>
              <w:rPr>
                <w:b/>
              </w:rPr>
            </w:pPr>
            <w:r w:rsidRPr="00734BE6">
              <w:rPr>
                <w:b/>
              </w:rPr>
              <w:t>not needed</w:t>
            </w:r>
          </w:p>
          <w:p w14:paraId="40394AEB" w14:textId="77777777" w:rsidR="00185F87" w:rsidRPr="00734BE6" w:rsidRDefault="00185F87" w:rsidP="007879BA">
            <w:pPr>
              <w:rPr>
                <w:b/>
              </w:rPr>
            </w:pPr>
          </w:p>
        </w:tc>
      </w:tr>
      <w:tr w:rsidR="00185F87" w:rsidRPr="00734BE6" w14:paraId="27CF27E5" w14:textId="77777777" w:rsidTr="007879BA">
        <w:trPr>
          <w:trHeight w:val="416"/>
          <w:jc w:val="center"/>
        </w:trPr>
        <w:tc>
          <w:tcPr>
            <w:tcW w:w="3985" w:type="dxa"/>
          </w:tcPr>
          <w:p w14:paraId="0D5D8867" w14:textId="77777777" w:rsidR="00185F87" w:rsidRPr="00734BE6" w:rsidRDefault="00185F87" w:rsidP="007879BA">
            <w:pPr>
              <w:rPr>
                <w:b/>
              </w:rPr>
            </w:pPr>
            <w:r>
              <w:rPr>
                <w:b/>
              </w:rPr>
              <w:t>In-band blocking</w:t>
            </w:r>
          </w:p>
        </w:tc>
        <w:tc>
          <w:tcPr>
            <w:tcW w:w="3986" w:type="dxa"/>
            <w:vMerge/>
          </w:tcPr>
          <w:p w14:paraId="58469BAD" w14:textId="77777777" w:rsidR="00185F87" w:rsidRPr="00734BE6" w:rsidRDefault="00185F87" w:rsidP="007879BA">
            <w:pPr>
              <w:rPr>
                <w:b/>
              </w:rPr>
            </w:pPr>
          </w:p>
        </w:tc>
      </w:tr>
      <w:tr w:rsidR="00185F87" w:rsidRPr="00734BE6" w14:paraId="27AA4950" w14:textId="77777777" w:rsidTr="007879BA">
        <w:trPr>
          <w:trHeight w:val="416"/>
          <w:jc w:val="center"/>
        </w:trPr>
        <w:tc>
          <w:tcPr>
            <w:tcW w:w="3985" w:type="dxa"/>
          </w:tcPr>
          <w:p w14:paraId="513A532F" w14:textId="77777777" w:rsidR="00185F87" w:rsidRPr="00734BE6" w:rsidRDefault="00185F87" w:rsidP="007879BA">
            <w:pPr>
              <w:rPr>
                <w:b/>
              </w:rPr>
            </w:pPr>
            <w:r>
              <w:rPr>
                <w:b/>
              </w:rPr>
              <w:t>Out-of-band blocking</w:t>
            </w:r>
          </w:p>
        </w:tc>
        <w:tc>
          <w:tcPr>
            <w:tcW w:w="3986" w:type="dxa"/>
            <w:vMerge/>
          </w:tcPr>
          <w:p w14:paraId="4596077E" w14:textId="77777777" w:rsidR="00185F87" w:rsidRPr="00734BE6" w:rsidRDefault="00185F87" w:rsidP="007879BA">
            <w:pPr>
              <w:rPr>
                <w:b/>
              </w:rPr>
            </w:pPr>
          </w:p>
        </w:tc>
      </w:tr>
      <w:tr w:rsidR="00185F87" w:rsidRPr="00734BE6" w14:paraId="29CD8BF8" w14:textId="77777777" w:rsidTr="007879BA">
        <w:trPr>
          <w:trHeight w:val="416"/>
          <w:jc w:val="center"/>
        </w:trPr>
        <w:tc>
          <w:tcPr>
            <w:tcW w:w="3985" w:type="dxa"/>
          </w:tcPr>
          <w:p w14:paraId="4ACB420D" w14:textId="77777777" w:rsidR="00185F87" w:rsidRDefault="00185F87" w:rsidP="007879BA">
            <w:pPr>
              <w:rPr>
                <w:b/>
              </w:rPr>
            </w:pPr>
            <w:r>
              <w:rPr>
                <w:b/>
              </w:rPr>
              <w:t>Receiver intermodulation</w:t>
            </w:r>
          </w:p>
        </w:tc>
        <w:tc>
          <w:tcPr>
            <w:tcW w:w="3986" w:type="dxa"/>
            <w:vMerge/>
          </w:tcPr>
          <w:p w14:paraId="72B1CB34" w14:textId="77777777" w:rsidR="00185F87" w:rsidRPr="00734BE6" w:rsidRDefault="00185F87" w:rsidP="007879BA">
            <w:pPr>
              <w:rPr>
                <w:b/>
              </w:rPr>
            </w:pPr>
          </w:p>
        </w:tc>
      </w:tr>
      <w:tr w:rsidR="00185F87" w:rsidRPr="00734BE6" w14:paraId="7F4F8322" w14:textId="77777777" w:rsidTr="007879BA">
        <w:trPr>
          <w:trHeight w:val="416"/>
          <w:jc w:val="center"/>
        </w:trPr>
        <w:tc>
          <w:tcPr>
            <w:tcW w:w="3985" w:type="dxa"/>
          </w:tcPr>
          <w:p w14:paraId="4D7F6928" w14:textId="77777777" w:rsidR="00185F87" w:rsidRPr="00734BE6" w:rsidRDefault="00185F87" w:rsidP="007879BA">
            <w:pPr>
              <w:rPr>
                <w:b/>
              </w:rPr>
            </w:pPr>
            <w:r>
              <w:rPr>
                <w:b/>
              </w:rPr>
              <w:t>Rx spurious emission</w:t>
            </w:r>
          </w:p>
        </w:tc>
        <w:tc>
          <w:tcPr>
            <w:tcW w:w="3986" w:type="dxa"/>
            <w:vMerge/>
          </w:tcPr>
          <w:p w14:paraId="2BF208FC" w14:textId="77777777" w:rsidR="00185F87" w:rsidRPr="00734BE6" w:rsidRDefault="00185F87" w:rsidP="007879BA">
            <w:pPr>
              <w:rPr>
                <w:b/>
              </w:rPr>
            </w:pPr>
          </w:p>
        </w:tc>
      </w:tr>
    </w:tbl>
    <w:p w14:paraId="2866BC85" w14:textId="77777777" w:rsidR="00185F87" w:rsidRDefault="00185F87" w:rsidP="00185F87"/>
    <w:p w14:paraId="085AF5E3" w14:textId="77777777" w:rsidR="00185F87" w:rsidRPr="001E7CA1" w:rsidRDefault="00185F87" w:rsidP="00185F87">
      <w:pPr>
        <w:rPr>
          <w:b/>
        </w:rPr>
      </w:pPr>
      <w:r w:rsidRPr="001E7CA1">
        <w:rPr>
          <w:b/>
        </w:rPr>
        <w:t xml:space="preserve">Proposal </w:t>
      </w:r>
      <w:r>
        <w:rPr>
          <w:b/>
        </w:rPr>
        <w:t>3</w:t>
      </w:r>
      <w:r w:rsidRPr="001E7CA1">
        <w:rPr>
          <w:b/>
        </w:rPr>
        <w:t xml:space="preserve">: Considering the </w:t>
      </w:r>
      <w:r>
        <w:rPr>
          <w:b/>
        </w:rPr>
        <w:t>potential deployment scenarios</w:t>
      </w:r>
      <w:r w:rsidRPr="001E7CA1">
        <w:rPr>
          <w:b/>
        </w:rPr>
        <w:t>, we recommend</w:t>
      </w:r>
      <w:r>
        <w:rPr>
          <w:b/>
        </w:rPr>
        <w:t xml:space="preserve"> to define a new requirement for</w:t>
      </w:r>
    </w:p>
    <w:tbl>
      <w:tblPr>
        <w:tblStyle w:val="TableGrid"/>
        <w:tblW w:w="0" w:type="auto"/>
        <w:jc w:val="center"/>
        <w:tblLook w:val="04A0" w:firstRow="1" w:lastRow="0" w:firstColumn="1" w:lastColumn="0" w:noHBand="0" w:noVBand="1"/>
      </w:tblPr>
      <w:tblGrid>
        <w:gridCol w:w="3985"/>
        <w:gridCol w:w="3986"/>
      </w:tblGrid>
      <w:tr w:rsidR="00185F87" w:rsidRPr="00734BE6" w14:paraId="7AF7FA47" w14:textId="77777777" w:rsidTr="007879BA">
        <w:trPr>
          <w:trHeight w:val="408"/>
          <w:jc w:val="center"/>
        </w:trPr>
        <w:tc>
          <w:tcPr>
            <w:tcW w:w="3985" w:type="dxa"/>
          </w:tcPr>
          <w:p w14:paraId="2497C874" w14:textId="77777777" w:rsidR="00185F87" w:rsidRPr="00734BE6" w:rsidRDefault="00185F87" w:rsidP="007879BA">
            <w:pPr>
              <w:rPr>
                <w:b/>
              </w:rPr>
            </w:pPr>
            <w:r>
              <w:rPr>
                <w:b/>
              </w:rPr>
              <w:t>Interference rejection</w:t>
            </w:r>
          </w:p>
        </w:tc>
        <w:tc>
          <w:tcPr>
            <w:tcW w:w="3986" w:type="dxa"/>
          </w:tcPr>
          <w:p w14:paraId="6DF1CC73" w14:textId="77777777" w:rsidR="00185F87" w:rsidRDefault="00185F87" w:rsidP="007879BA">
            <w:pPr>
              <w:rPr>
                <w:b/>
              </w:rPr>
            </w:pPr>
            <w:r w:rsidRPr="00734BE6">
              <w:rPr>
                <w:b/>
              </w:rPr>
              <w:t>potentially needed</w:t>
            </w:r>
            <w:r>
              <w:rPr>
                <w:b/>
              </w:rPr>
              <w:t>.</w:t>
            </w:r>
          </w:p>
          <w:p w14:paraId="703D4E76" w14:textId="77777777" w:rsidR="00185F87" w:rsidRPr="00734BE6" w:rsidRDefault="00185F87" w:rsidP="007879BA">
            <w:pPr>
              <w:rPr>
                <w:b/>
              </w:rPr>
            </w:pPr>
            <w:r>
              <w:rPr>
                <w:b/>
              </w:rPr>
              <w:t>The interferer could be wide-band NR signal (e.g. in-band deployment) or CW signal (e.g. from unsynchronised reader/CW node).</w:t>
            </w:r>
          </w:p>
        </w:tc>
      </w:tr>
    </w:tbl>
    <w:p w14:paraId="2CC65459" w14:textId="164967E9" w:rsidR="00185F87" w:rsidRDefault="00185F87" w:rsidP="006E100A">
      <w:pPr>
        <w:rPr>
          <w:b/>
        </w:rPr>
      </w:pPr>
    </w:p>
    <w:p w14:paraId="3A9BE4AF" w14:textId="77777777" w:rsidR="00185F87" w:rsidRPr="001E7CA1" w:rsidRDefault="00185F87" w:rsidP="00185F87">
      <w:pPr>
        <w:rPr>
          <w:b/>
        </w:rPr>
      </w:pPr>
      <w:r w:rsidRPr="001E7CA1">
        <w:rPr>
          <w:b/>
        </w:rPr>
        <w:t xml:space="preserve">Proposal </w:t>
      </w:r>
      <w:r>
        <w:rPr>
          <w:b/>
        </w:rPr>
        <w:t>4</w:t>
      </w:r>
      <w:r w:rsidRPr="001E7CA1">
        <w:rPr>
          <w:b/>
        </w:rPr>
        <w:t xml:space="preserve">: </w:t>
      </w:r>
      <w:r>
        <w:rPr>
          <w:b/>
        </w:rPr>
        <w:t>For the Tx requirements</w:t>
      </w:r>
      <w:r w:rsidRPr="001E7CA1">
        <w:rPr>
          <w:b/>
        </w:rPr>
        <w:t>, we recommend:</w:t>
      </w:r>
    </w:p>
    <w:tbl>
      <w:tblPr>
        <w:tblStyle w:val="TableGrid"/>
        <w:tblW w:w="0" w:type="auto"/>
        <w:jc w:val="center"/>
        <w:tblLook w:val="04A0" w:firstRow="1" w:lastRow="0" w:firstColumn="1" w:lastColumn="0" w:noHBand="0" w:noVBand="1"/>
      </w:tblPr>
      <w:tblGrid>
        <w:gridCol w:w="3985"/>
        <w:gridCol w:w="3986"/>
      </w:tblGrid>
      <w:tr w:rsidR="00185F87" w:rsidRPr="00734BE6" w14:paraId="7E8C795A" w14:textId="77777777" w:rsidTr="007879BA">
        <w:trPr>
          <w:trHeight w:val="408"/>
          <w:jc w:val="center"/>
        </w:trPr>
        <w:tc>
          <w:tcPr>
            <w:tcW w:w="3985" w:type="dxa"/>
          </w:tcPr>
          <w:p w14:paraId="09A0F07C" w14:textId="77777777" w:rsidR="00185F87" w:rsidRPr="00734BE6" w:rsidRDefault="00185F87" w:rsidP="007879BA">
            <w:pPr>
              <w:rPr>
                <w:b/>
              </w:rPr>
            </w:pPr>
            <w:r w:rsidRPr="00965DB6">
              <w:rPr>
                <w:b/>
              </w:rPr>
              <w:t>Maximum output power</w:t>
            </w:r>
          </w:p>
        </w:tc>
        <w:tc>
          <w:tcPr>
            <w:tcW w:w="3986" w:type="dxa"/>
          </w:tcPr>
          <w:p w14:paraId="7E366F87" w14:textId="77777777" w:rsidR="00185F87" w:rsidRDefault="00185F87" w:rsidP="007879BA">
            <w:pPr>
              <w:rPr>
                <w:b/>
              </w:rPr>
            </w:pPr>
            <w:r>
              <w:rPr>
                <w:b/>
              </w:rPr>
              <w:t>not needed for device 1, 2a</w:t>
            </w:r>
          </w:p>
          <w:p w14:paraId="09618DE0" w14:textId="77777777" w:rsidR="00185F87" w:rsidRPr="00734BE6" w:rsidRDefault="00185F87" w:rsidP="007879BA">
            <w:pPr>
              <w:rPr>
                <w:b/>
              </w:rPr>
            </w:pPr>
            <w:r w:rsidRPr="00734BE6">
              <w:rPr>
                <w:b/>
              </w:rPr>
              <w:t>potentially needed</w:t>
            </w:r>
            <w:r>
              <w:rPr>
                <w:b/>
              </w:rPr>
              <w:t xml:space="preserve"> for device 2b</w:t>
            </w:r>
          </w:p>
        </w:tc>
      </w:tr>
      <w:tr w:rsidR="00185F87" w:rsidRPr="00734BE6" w14:paraId="5EC6FD2F" w14:textId="77777777" w:rsidTr="007879BA">
        <w:trPr>
          <w:trHeight w:val="408"/>
          <w:jc w:val="center"/>
        </w:trPr>
        <w:tc>
          <w:tcPr>
            <w:tcW w:w="3985" w:type="dxa"/>
          </w:tcPr>
          <w:p w14:paraId="6E186DA0" w14:textId="77777777" w:rsidR="00185F87" w:rsidRPr="004179DD" w:rsidRDefault="00185F87" w:rsidP="007879BA">
            <w:pPr>
              <w:rPr>
                <w:b/>
              </w:rPr>
            </w:pPr>
            <w:r w:rsidRPr="004179DD">
              <w:rPr>
                <w:b/>
              </w:rPr>
              <w:t>Minimum output power</w:t>
            </w:r>
          </w:p>
        </w:tc>
        <w:tc>
          <w:tcPr>
            <w:tcW w:w="3986" w:type="dxa"/>
          </w:tcPr>
          <w:p w14:paraId="3A327DC0" w14:textId="77777777" w:rsidR="00185F87" w:rsidRDefault="00185F87" w:rsidP="007879BA">
            <w:pPr>
              <w:rPr>
                <w:b/>
              </w:rPr>
            </w:pPr>
            <w:r>
              <w:rPr>
                <w:b/>
              </w:rPr>
              <w:t>Potentially needed for device 1, 2a</w:t>
            </w:r>
          </w:p>
          <w:p w14:paraId="3E0EF482" w14:textId="3F7CF500" w:rsidR="00185F87" w:rsidRPr="00734BE6" w:rsidRDefault="00185F87" w:rsidP="007879BA">
            <w:pPr>
              <w:rPr>
                <w:b/>
              </w:rPr>
            </w:pPr>
            <w:r>
              <w:rPr>
                <w:b/>
              </w:rPr>
              <w:t>no</w:t>
            </w:r>
            <w:r w:rsidR="00567AE4">
              <w:rPr>
                <w:b/>
              </w:rPr>
              <w:t>t</w:t>
            </w:r>
            <w:bookmarkStart w:id="4" w:name="_GoBack"/>
            <w:bookmarkEnd w:id="4"/>
            <w:r>
              <w:rPr>
                <w:b/>
              </w:rPr>
              <w:t xml:space="preserve"> needed for device 2b</w:t>
            </w:r>
          </w:p>
        </w:tc>
      </w:tr>
      <w:tr w:rsidR="00185F87" w:rsidRPr="00734BE6" w14:paraId="6D0D9C15" w14:textId="77777777" w:rsidTr="007879BA">
        <w:trPr>
          <w:trHeight w:val="408"/>
          <w:jc w:val="center"/>
        </w:trPr>
        <w:tc>
          <w:tcPr>
            <w:tcW w:w="3985" w:type="dxa"/>
          </w:tcPr>
          <w:p w14:paraId="12EBEBBD" w14:textId="77777777" w:rsidR="00185F87" w:rsidRPr="004179DD" w:rsidRDefault="00185F87" w:rsidP="007879BA">
            <w:pPr>
              <w:rPr>
                <w:b/>
              </w:rPr>
            </w:pPr>
            <w:r w:rsidRPr="004179DD">
              <w:rPr>
                <w:b/>
              </w:rPr>
              <w:t>Transmit OFF power for device 1/2a</w:t>
            </w:r>
          </w:p>
        </w:tc>
        <w:tc>
          <w:tcPr>
            <w:tcW w:w="3986" w:type="dxa"/>
          </w:tcPr>
          <w:p w14:paraId="7FBF6834" w14:textId="77777777" w:rsidR="00185F87" w:rsidRPr="00734BE6" w:rsidRDefault="00185F87" w:rsidP="007879BA">
            <w:pPr>
              <w:rPr>
                <w:b/>
              </w:rPr>
            </w:pPr>
            <w:r>
              <w:rPr>
                <w:b/>
              </w:rPr>
              <w:t>not needed for device 1, 2a</w:t>
            </w:r>
          </w:p>
        </w:tc>
      </w:tr>
      <w:tr w:rsidR="00185F87" w:rsidRPr="00734BE6" w14:paraId="5A8FBBAA" w14:textId="77777777" w:rsidTr="007879BA">
        <w:trPr>
          <w:trHeight w:val="408"/>
          <w:jc w:val="center"/>
        </w:trPr>
        <w:tc>
          <w:tcPr>
            <w:tcW w:w="3985" w:type="dxa"/>
          </w:tcPr>
          <w:p w14:paraId="3E29C1F2" w14:textId="77777777" w:rsidR="00185F87" w:rsidRPr="004179DD" w:rsidRDefault="00185F87" w:rsidP="007879BA">
            <w:pPr>
              <w:rPr>
                <w:b/>
              </w:rPr>
            </w:pPr>
            <w:r w:rsidRPr="004179DD">
              <w:rPr>
                <w:b/>
              </w:rPr>
              <w:t>Transmit time mask</w:t>
            </w:r>
          </w:p>
        </w:tc>
        <w:tc>
          <w:tcPr>
            <w:tcW w:w="3986" w:type="dxa"/>
          </w:tcPr>
          <w:p w14:paraId="6302458A" w14:textId="77777777" w:rsidR="00185F87" w:rsidRDefault="00185F87" w:rsidP="007879BA">
            <w:pPr>
              <w:rPr>
                <w:b/>
              </w:rPr>
            </w:pPr>
            <w:r>
              <w:rPr>
                <w:b/>
              </w:rPr>
              <w:t>not needed for device 1, 2a</w:t>
            </w:r>
          </w:p>
          <w:p w14:paraId="6932BD29" w14:textId="77777777" w:rsidR="00185F87" w:rsidRPr="00734BE6" w:rsidRDefault="00185F87" w:rsidP="007879BA">
            <w:pPr>
              <w:rPr>
                <w:b/>
              </w:rPr>
            </w:pPr>
            <w:r w:rsidRPr="00734BE6">
              <w:rPr>
                <w:b/>
              </w:rPr>
              <w:t>potentially needed</w:t>
            </w:r>
            <w:r>
              <w:rPr>
                <w:b/>
              </w:rPr>
              <w:t xml:space="preserve"> for device 2b</w:t>
            </w:r>
          </w:p>
        </w:tc>
      </w:tr>
      <w:tr w:rsidR="00185F87" w:rsidRPr="00734BE6" w14:paraId="5345B835" w14:textId="77777777" w:rsidTr="007879BA">
        <w:trPr>
          <w:trHeight w:val="408"/>
          <w:jc w:val="center"/>
        </w:trPr>
        <w:tc>
          <w:tcPr>
            <w:tcW w:w="3985" w:type="dxa"/>
          </w:tcPr>
          <w:p w14:paraId="571F4691" w14:textId="77777777" w:rsidR="00185F87" w:rsidRPr="004179DD" w:rsidRDefault="00185F87" w:rsidP="007879BA">
            <w:pPr>
              <w:rPr>
                <w:b/>
              </w:rPr>
            </w:pPr>
            <w:r w:rsidRPr="004179DD">
              <w:rPr>
                <w:b/>
              </w:rPr>
              <w:t>EVM</w:t>
            </w:r>
          </w:p>
        </w:tc>
        <w:tc>
          <w:tcPr>
            <w:tcW w:w="3986" w:type="dxa"/>
          </w:tcPr>
          <w:p w14:paraId="65E31266" w14:textId="77777777" w:rsidR="00185F87" w:rsidRPr="00734BE6" w:rsidRDefault="00185F87" w:rsidP="007879BA">
            <w:pPr>
              <w:rPr>
                <w:b/>
              </w:rPr>
            </w:pPr>
            <w:r>
              <w:rPr>
                <w:b/>
              </w:rPr>
              <w:t>not needed for UL ASK modulation</w:t>
            </w:r>
          </w:p>
        </w:tc>
      </w:tr>
      <w:tr w:rsidR="00185F87" w:rsidRPr="00734BE6" w14:paraId="145ED2B2" w14:textId="77777777" w:rsidTr="007879BA">
        <w:trPr>
          <w:trHeight w:val="408"/>
          <w:jc w:val="center"/>
        </w:trPr>
        <w:tc>
          <w:tcPr>
            <w:tcW w:w="3985" w:type="dxa"/>
          </w:tcPr>
          <w:p w14:paraId="34B8AB56" w14:textId="77777777" w:rsidR="00185F87" w:rsidRPr="004179DD" w:rsidRDefault="00185F87" w:rsidP="007879BA">
            <w:pPr>
              <w:rPr>
                <w:b/>
              </w:rPr>
            </w:pPr>
            <w:r w:rsidRPr="004179DD">
              <w:rPr>
                <w:b/>
              </w:rPr>
              <w:t>Frequency error for device 2a</w:t>
            </w:r>
          </w:p>
        </w:tc>
        <w:tc>
          <w:tcPr>
            <w:tcW w:w="3986" w:type="dxa"/>
          </w:tcPr>
          <w:p w14:paraId="2B91D32B" w14:textId="77777777" w:rsidR="00185F87" w:rsidRPr="00734BE6" w:rsidRDefault="00185F87" w:rsidP="007879BA">
            <w:pPr>
              <w:rPr>
                <w:b/>
              </w:rPr>
            </w:pPr>
            <w:r>
              <w:rPr>
                <w:b/>
              </w:rPr>
              <w:t>potentially needed for device 2a that supports large frequency shift</w:t>
            </w:r>
          </w:p>
        </w:tc>
      </w:tr>
      <w:tr w:rsidR="00185F87" w:rsidRPr="00734BE6" w14:paraId="525151EE" w14:textId="77777777" w:rsidTr="007879BA">
        <w:trPr>
          <w:trHeight w:val="408"/>
          <w:jc w:val="center"/>
        </w:trPr>
        <w:tc>
          <w:tcPr>
            <w:tcW w:w="3985" w:type="dxa"/>
          </w:tcPr>
          <w:p w14:paraId="14C5A160" w14:textId="77777777" w:rsidR="00185F87" w:rsidRPr="004179DD" w:rsidRDefault="00185F87" w:rsidP="007879BA">
            <w:pPr>
              <w:rPr>
                <w:b/>
              </w:rPr>
            </w:pPr>
            <w:r w:rsidRPr="004179DD">
              <w:rPr>
                <w:b/>
              </w:rPr>
              <w:t>IBE for device 2a</w:t>
            </w:r>
          </w:p>
        </w:tc>
        <w:tc>
          <w:tcPr>
            <w:tcW w:w="3986" w:type="dxa"/>
          </w:tcPr>
          <w:p w14:paraId="7CCCA7E1" w14:textId="77777777" w:rsidR="00185F87" w:rsidRPr="00734BE6" w:rsidRDefault="00185F87" w:rsidP="007879BA">
            <w:pPr>
              <w:rPr>
                <w:b/>
              </w:rPr>
            </w:pPr>
            <w:r>
              <w:rPr>
                <w:b/>
              </w:rPr>
              <w:t>not needed</w:t>
            </w:r>
          </w:p>
        </w:tc>
      </w:tr>
      <w:tr w:rsidR="00185F87" w:rsidRPr="00734BE6" w14:paraId="73085447" w14:textId="77777777" w:rsidTr="007879BA">
        <w:trPr>
          <w:trHeight w:val="408"/>
          <w:jc w:val="center"/>
        </w:trPr>
        <w:tc>
          <w:tcPr>
            <w:tcW w:w="3985" w:type="dxa"/>
          </w:tcPr>
          <w:p w14:paraId="14C10695" w14:textId="77777777" w:rsidR="00185F87" w:rsidRPr="004179DD" w:rsidRDefault="00185F87" w:rsidP="007879BA">
            <w:pPr>
              <w:rPr>
                <w:b/>
              </w:rPr>
            </w:pPr>
            <w:r w:rsidRPr="004179DD">
              <w:rPr>
                <w:b/>
              </w:rPr>
              <w:t>Carrier leakage for device 2a</w:t>
            </w:r>
          </w:p>
        </w:tc>
        <w:tc>
          <w:tcPr>
            <w:tcW w:w="3986" w:type="dxa"/>
          </w:tcPr>
          <w:p w14:paraId="4C2643EA" w14:textId="77777777" w:rsidR="00185F87" w:rsidRPr="00734BE6" w:rsidRDefault="00185F87" w:rsidP="007879BA">
            <w:pPr>
              <w:rPr>
                <w:b/>
              </w:rPr>
            </w:pPr>
            <w:r>
              <w:rPr>
                <w:b/>
              </w:rPr>
              <w:t>not needed</w:t>
            </w:r>
          </w:p>
        </w:tc>
      </w:tr>
      <w:tr w:rsidR="00185F87" w:rsidRPr="00734BE6" w14:paraId="25F81EB9" w14:textId="77777777" w:rsidTr="007879BA">
        <w:trPr>
          <w:trHeight w:val="408"/>
          <w:jc w:val="center"/>
        </w:trPr>
        <w:tc>
          <w:tcPr>
            <w:tcW w:w="3985" w:type="dxa"/>
          </w:tcPr>
          <w:p w14:paraId="219613B1" w14:textId="77777777" w:rsidR="00185F87" w:rsidRPr="004179DD" w:rsidRDefault="00185F87" w:rsidP="007879BA">
            <w:pPr>
              <w:rPr>
                <w:b/>
              </w:rPr>
            </w:pPr>
            <w:r w:rsidRPr="004179DD">
              <w:rPr>
                <w:b/>
              </w:rPr>
              <w:t>Occupied bandwidth</w:t>
            </w:r>
          </w:p>
        </w:tc>
        <w:tc>
          <w:tcPr>
            <w:tcW w:w="3986" w:type="dxa"/>
          </w:tcPr>
          <w:p w14:paraId="157E365C" w14:textId="77777777" w:rsidR="00185F87" w:rsidRPr="00734BE6" w:rsidRDefault="00185F87" w:rsidP="007879BA">
            <w:pPr>
              <w:rPr>
                <w:b/>
              </w:rPr>
            </w:pPr>
            <w:r>
              <w:rPr>
                <w:b/>
              </w:rPr>
              <w:t>potentially needed</w:t>
            </w:r>
          </w:p>
        </w:tc>
      </w:tr>
      <w:tr w:rsidR="00185F87" w:rsidRPr="00734BE6" w14:paraId="04CF6C70" w14:textId="77777777" w:rsidTr="007879BA">
        <w:trPr>
          <w:trHeight w:val="408"/>
          <w:jc w:val="center"/>
        </w:trPr>
        <w:tc>
          <w:tcPr>
            <w:tcW w:w="3985" w:type="dxa"/>
          </w:tcPr>
          <w:p w14:paraId="3ABF54A2" w14:textId="77777777" w:rsidR="00185F87" w:rsidRPr="004179DD" w:rsidRDefault="00185F87" w:rsidP="007879BA">
            <w:pPr>
              <w:rPr>
                <w:b/>
              </w:rPr>
            </w:pPr>
            <w:r w:rsidRPr="004179DD">
              <w:rPr>
                <w:b/>
              </w:rPr>
              <w:t>Transmit intermodulation</w:t>
            </w:r>
          </w:p>
        </w:tc>
        <w:tc>
          <w:tcPr>
            <w:tcW w:w="3986" w:type="dxa"/>
          </w:tcPr>
          <w:p w14:paraId="591E91E2" w14:textId="77777777" w:rsidR="00185F87" w:rsidRPr="00734BE6" w:rsidRDefault="00185F87" w:rsidP="007879BA">
            <w:pPr>
              <w:rPr>
                <w:b/>
              </w:rPr>
            </w:pPr>
            <w:r>
              <w:rPr>
                <w:b/>
              </w:rPr>
              <w:t>not needed</w:t>
            </w:r>
          </w:p>
        </w:tc>
      </w:tr>
    </w:tbl>
    <w:p w14:paraId="614895E4" w14:textId="77777777" w:rsidR="003D3767" w:rsidRDefault="003D3767" w:rsidP="003D3767">
      <w:pPr>
        <w:rPr>
          <w:b/>
        </w:rPr>
      </w:pPr>
    </w:p>
    <w:p w14:paraId="22B9607D" w14:textId="3CB75BC6" w:rsidR="003D3767" w:rsidRPr="009A396A" w:rsidRDefault="003D3767" w:rsidP="003D3767">
      <w:pPr>
        <w:rPr>
          <w:b/>
        </w:rPr>
      </w:pPr>
      <w:r w:rsidRPr="009A396A">
        <w:rPr>
          <w:b/>
        </w:rPr>
        <w:lastRenderedPageBreak/>
        <w:t>Proposal 5: In addition to OTA test, conducted measurement and the use of a test fixture can also be considered.</w:t>
      </w:r>
    </w:p>
    <w:p w14:paraId="192421B3" w14:textId="77777777" w:rsidR="00185F87" w:rsidRPr="00185F87" w:rsidRDefault="00185F87" w:rsidP="006E100A">
      <w:pPr>
        <w:rPr>
          <w:b/>
        </w:rPr>
      </w:pPr>
    </w:p>
    <w:p w14:paraId="124C4CD9" w14:textId="77777777"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References</w:t>
      </w:r>
    </w:p>
    <w:bookmarkEnd w:id="0"/>
    <w:bookmarkEnd w:id="1"/>
    <w:bookmarkEnd w:id="2"/>
    <w:bookmarkEnd w:id="3"/>
    <w:p w14:paraId="4BD3EE3F" w14:textId="6761ABCF" w:rsidR="00531346" w:rsidRDefault="00162DFE" w:rsidP="002B4FD9">
      <w:pPr>
        <w:pStyle w:val="ListParagraph"/>
        <w:numPr>
          <w:ilvl w:val="0"/>
          <w:numId w:val="10"/>
        </w:numPr>
        <w:rPr>
          <w:lang w:eastAsia="zh-CN"/>
        </w:rPr>
      </w:pPr>
      <w:r w:rsidRPr="00162DFE">
        <w:rPr>
          <w:lang w:eastAsia="zh-CN"/>
        </w:rPr>
        <w:t>RP-240826, “Study on solutions for Ambient IoT (Internet of Things) in NR”, 3GPP TSG RAN Meeting #103, Maastricht, Netherlands, March 18-21, 2024</w:t>
      </w:r>
    </w:p>
    <w:p w14:paraId="3CEE209A" w14:textId="2F9839F9" w:rsidR="00983A08" w:rsidRDefault="00983A08" w:rsidP="002B4FD9">
      <w:pPr>
        <w:pStyle w:val="ListParagraph"/>
        <w:numPr>
          <w:ilvl w:val="0"/>
          <w:numId w:val="10"/>
        </w:numPr>
        <w:rPr>
          <w:lang w:eastAsia="zh-CN"/>
        </w:rPr>
      </w:pPr>
      <w:r>
        <w:rPr>
          <w:lang w:eastAsia="zh-CN"/>
        </w:rPr>
        <w:t>R4-2414305 WF on impacts of A-IoT on RF requirements, Moderator (Huawei), RAN4#112</w:t>
      </w:r>
    </w:p>
    <w:p w14:paraId="24078DB9" w14:textId="30564DBF" w:rsidR="007413A6" w:rsidRDefault="007413A6" w:rsidP="002B4FD9">
      <w:pPr>
        <w:pStyle w:val="ListParagraph"/>
        <w:numPr>
          <w:ilvl w:val="0"/>
          <w:numId w:val="10"/>
        </w:numPr>
        <w:rPr>
          <w:lang w:eastAsia="zh-CN"/>
        </w:rPr>
      </w:pPr>
      <w:r>
        <w:rPr>
          <w:lang w:eastAsia="zh-CN"/>
        </w:rPr>
        <w:t>ISO/IEC 18046-3 Information technology – Radio frequency identification device performance test methods – Part 3: Test methods for tag performance</w:t>
      </w:r>
    </w:p>
    <w:p w14:paraId="49AB435D" w14:textId="77777777" w:rsidR="000F7A4A" w:rsidRDefault="000F7A4A" w:rsidP="000F7A4A">
      <w:pPr>
        <w:pStyle w:val="ListParagraph"/>
        <w:numPr>
          <w:ilvl w:val="0"/>
          <w:numId w:val="10"/>
        </w:numPr>
        <w:rPr>
          <w:lang w:eastAsia="zh-CN"/>
        </w:rPr>
      </w:pPr>
      <w:r w:rsidRPr="0015459B">
        <w:rPr>
          <w:lang w:eastAsia="zh-CN"/>
        </w:rPr>
        <w:t>ETSI EN 302 208, Radio Frequency Identification Equipment operating in the band 865 MHz to 868 MHz with power levels up to 2 W and in the band 915 MHz to 921 MHz with power levels up to 4 W; Harmonised Standard for access to radio spectrum</w:t>
      </w:r>
    </w:p>
    <w:p w14:paraId="79F1535A" w14:textId="77777777" w:rsidR="000F7A4A" w:rsidRDefault="000F7A4A" w:rsidP="00FD1BB2">
      <w:pPr>
        <w:pStyle w:val="ListParagraph"/>
        <w:rPr>
          <w:lang w:eastAsia="zh-CN"/>
        </w:rPr>
      </w:pPr>
    </w:p>
    <w:p w14:paraId="6AFED73E" w14:textId="77777777" w:rsidR="00A07AA7" w:rsidRDefault="00A07AA7" w:rsidP="00125AB8">
      <w:pPr>
        <w:pStyle w:val="ListParagraph"/>
        <w:rPr>
          <w:lang w:eastAsia="zh-CN"/>
        </w:rPr>
      </w:pPr>
    </w:p>
    <w:p w14:paraId="0F8609E2" w14:textId="77777777" w:rsidR="002B0859" w:rsidRDefault="002B0859" w:rsidP="002B0859">
      <w:pPr>
        <w:pStyle w:val="ListParagraph"/>
        <w:rPr>
          <w:lang w:eastAsia="zh-CN"/>
        </w:rPr>
      </w:pPr>
    </w:p>
    <w:p w14:paraId="5E28D84C" w14:textId="57B0ED7F" w:rsidR="00C12B9D" w:rsidRDefault="00C12B9D" w:rsidP="007B6473">
      <w:pPr>
        <w:pStyle w:val="ListParagraph"/>
        <w:rPr>
          <w:lang w:eastAsia="zh-CN"/>
        </w:rPr>
      </w:pPr>
    </w:p>
    <w:sectPr w:rsidR="00C12B9D" w:rsidSect="001846C1">
      <w:footnotePr>
        <w:numRestart w:val="eachSect"/>
      </w:footnotePr>
      <w:pgSz w:w="11907" w:h="16840" w:code="9"/>
      <w:pgMar w:top="1418" w:right="1134" w:bottom="1134" w:left="1134" w:header="851" w:footer="340" w:gutter="0"/>
      <w:cols w:space="720"/>
      <w:formProt w:val="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83CAF7D"/>
    <w:multiLevelType w:val="singleLevel"/>
    <w:tmpl w:val="883CAF7D"/>
    <w:lvl w:ilvl="0">
      <w:start w:val="1"/>
      <w:numFmt w:val="bullet"/>
      <w:lvlText w:val=""/>
      <w:lvlJc w:val="left"/>
      <w:pPr>
        <w:ind w:left="420" w:hanging="420"/>
      </w:pPr>
      <w:rPr>
        <w:rFonts w:ascii="Wingdings" w:hAnsi="Wingdings" w:hint="default"/>
      </w:rPr>
    </w:lvl>
  </w:abstractNum>
  <w:abstractNum w:abstractNumId="1" w15:restartNumberingAfterBreak="0">
    <w:nsid w:val="8E8C866A"/>
    <w:multiLevelType w:val="singleLevel"/>
    <w:tmpl w:val="8E8C866A"/>
    <w:lvl w:ilvl="0">
      <w:start w:val="1"/>
      <w:numFmt w:val="bullet"/>
      <w:lvlText w:val=""/>
      <w:lvlJc w:val="left"/>
      <w:pPr>
        <w:ind w:left="420" w:hanging="420"/>
      </w:pPr>
      <w:rPr>
        <w:rFonts w:ascii="Wingdings" w:hAnsi="Wingdings" w:hint="default"/>
      </w:rPr>
    </w:lvl>
  </w:abstractNum>
  <w:abstractNum w:abstractNumId="2" w15:restartNumberingAfterBreak="0">
    <w:nsid w:val="BE658F36"/>
    <w:multiLevelType w:val="singleLevel"/>
    <w:tmpl w:val="BE658F36"/>
    <w:lvl w:ilvl="0">
      <w:start w:val="1"/>
      <w:numFmt w:val="bullet"/>
      <w:lvlText w:val=""/>
      <w:lvlJc w:val="left"/>
      <w:pPr>
        <w:ind w:left="420" w:hanging="420"/>
      </w:pPr>
      <w:rPr>
        <w:rFonts w:ascii="Wingdings" w:hAnsi="Wingdings" w:hint="default"/>
      </w:rPr>
    </w:lvl>
  </w:abstractNum>
  <w:abstractNum w:abstractNumId="3" w15:restartNumberingAfterBreak="0">
    <w:nsid w:val="04950C89"/>
    <w:multiLevelType w:val="singleLevel"/>
    <w:tmpl w:val="04950C89"/>
    <w:lvl w:ilvl="0">
      <w:start w:val="1"/>
      <w:numFmt w:val="bullet"/>
      <w:lvlText w:val=""/>
      <w:lvlJc w:val="left"/>
      <w:pPr>
        <w:ind w:left="420" w:hanging="420"/>
      </w:pPr>
      <w:rPr>
        <w:rFonts w:ascii="Wingdings" w:hAnsi="Wingdings" w:hint="default"/>
      </w:rPr>
    </w:lvl>
  </w:abstractNum>
  <w:abstractNum w:abstractNumId="4"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1988309A"/>
    <w:multiLevelType w:val="hybridMultilevel"/>
    <w:tmpl w:val="6C4CF908"/>
    <w:lvl w:ilvl="0" w:tplc="61E27188">
      <w:start w:val="1"/>
      <w:numFmt w:val="bullet"/>
      <w:lvlText w:val=""/>
      <w:lvlJc w:val="left"/>
      <w:pPr>
        <w:tabs>
          <w:tab w:val="num" w:pos="360"/>
        </w:tabs>
        <w:ind w:left="360" w:hanging="360"/>
      </w:pPr>
      <w:rPr>
        <w:rFonts w:ascii="Symbol" w:hAnsi="Symbol" w:hint="default"/>
      </w:rPr>
    </w:lvl>
    <w:lvl w:ilvl="1" w:tplc="DAFCAF7E">
      <w:start w:val="1"/>
      <w:numFmt w:val="bullet"/>
      <w:lvlText w:val=""/>
      <w:lvlJc w:val="left"/>
      <w:pPr>
        <w:tabs>
          <w:tab w:val="num" w:pos="1080"/>
        </w:tabs>
        <w:ind w:left="1080" w:hanging="360"/>
      </w:pPr>
      <w:rPr>
        <w:rFonts w:ascii="Symbol" w:hAnsi="Symbol" w:hint="default"/>
      </w:rPr>
    </w:lvl>
    <w:lvl w:ilvl="2" w:tplc="16C85616">
      <w:start w:val="1"/>
      <w:numFmt w:val="bullet"/>
      <w:lvlText w:val=""/>
      <w:lvlJc w:val="left"/>
      <w:pPr>
        <w:tabs>
          <w:tab w:val="num" w:pos="1800"/>
        </w:tabs>
        <w:ind w:left="1800" w:hanging="360"/>
      </w:pPr>
      <w:rPr>
        <w:rFonts w:ascii="Symbol" w:hAnsi="Symbol" w:hint="default"/>
      </w:rPr>
    </w:lvl>
    <w:lvl w:ilvl="3" w:tplc="0BB80320">
      <w:numFmt w:val="bullet"/>
      <w:lvlText w:val=""/>
      <w:lvlJc w:val="left"/>
      <w:pPr>
        <w:tabs>
          <w:tab w:val="num" w:pos="2520"/>
        </w:tabs>
        <w:ind w:left="2520" w:hanging="360"/>
      </w:pPr>
      <w:rPr>
        <w:rFonts w:ascii="Symbol" w:hAnsi="Symbol" w:hint="default"/>
      </w:rPr>
    </w:lvl>
    <w:lvl w:ilvl="4" w:tplc="23FE4F72" w:tentative="1">
      <w:start w:val="1"/>
      <w:numFmt w:val="bullet"/>
      <w:lvlText w:val=""/>
      <w:lvlJc w:val="left"/>
      <w:pPr>
        <w:tabs>
          <w:tab w:val="num" w:pos="3240"/>
        </w:tabs>
        <w:ind w:left="3240" w:hanging="360"/>
      </w:pPr>
      <w:rPr>
        <w:rFonts w:ascii="Symbol" w:hAnsi="Symbol" w:hint="default"/>
      </w:rPr>
    </w:lvl>
    <w:lvl w:ilvl="5" w:tplc="554E1420" w:tentative="1">
      <w:start w:val="1"/>
      <w:numFmt w:val="bullet"/>
      <w:lvlText w:val=""/>
      <w:lvlJc w:val="left"/>
      <w:pPr>
        <w:tabs>
          <w:tab w:val="num" w:pos="3960"/>
        </w:tabs>
        <w:ind w:left="3960" w:hanging="360"/>
      </w:pPr>
      <w:rPr>
        <w:rFonts w:ascii="Symbol" w:hAnsi="Symbol" w:hint="default"/>
      </w:rPr>
    </w:lvl>
    <w:lvl w:ilvl="6" w:tplc="4ECC55EC" w:tentative="1">
      <w:start w:val="1"/>
      <w:numFmt w:val="bullet"/>
      <w:lvlText w:val=""/>
      <w:lvlJc w:val="left"/>
      <w:pPr>
        <w:tabs>
          <w:tab w:val="num" w:pos="4680"/>
        </w:tabs>
        <w:ind w:left="4680" w:hanging="360"/>
      </w:pPr>
      <w:rPr>
        <w:rFonts w:ascii="Symbol" w:hAnsi="Symbol" w:hint="default"/>
      </w:rPr>
    </w:lvl>
    <w:lvl w:ilvl="7" w:tplc="C4BACA96" w:tentative="1">
      <w:start w:val="1"/>
      <w:numFmt w:val="bullet"/>
      <w:lvlText w:val=""/>
      <w:lvlJc w:val="left"/>
      <w:pPr>
        <w:tabs>
          <w:tab w:val="num" w:pos="5400"/>
        </w:tabs>
        <w:ind w:left="5400" w:hanging="360"/>
      </w:pPr>
      <w:rPr>
        <w:rFonts w:ascii="Symbol" w:hAnsi="Symbol" w:hint="default"/>
      </w:rPr>
    </w:lvl>
    <w:lvl w:ilvl="8" w:tplc="857414CA" w:tentative="1">
      <w:start w:val="1"/>
      <w:numFmt w:val="bullet"/>
      <w:lvlText w:val=""/>
      <w:lvlJc w:val="left"/>
      <w:pPr>
        <w:tabs>
          <w:tab w:val="num" w:pos="6120"/>
        </w:tabs>
        <w:ind w:left="6120" w:hanging="360"/>
      </w:pPr>
      <w:rPr>
        <w:rFonts w:ascii="Symbol" w:hAnsi="Symbol" w:hint="default"/>
      </w:rPr>
    </w:lvl>
  </w:abstractNum>
  <w:abstractNum w:abstractNumId="7"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B5E24C8"/>
    <w:multiLevelType w:val="hybridMultilevel"/>
    <w:tmpl w:val="5D7488A2"/>
    <w:lvl w:ilvl="0" w:tplc="0518B794">
      <w:start w:val="2"/>
      <w:numFmt w:val="bullet"/>
      <w:lvlText w:val="-"/>
      <w:lvlJc w:val="left"/>
      <w:pPr>
        <w:ind w:left="410" w:hanging="360"/>
      </w:pPr>
      <w:rPr>
        <w:rFonts w:ascii="Times New Roman" w:eastAsiaTheme="minorEastAsia" w:hAnsi="Times New Roman" w:cs="Times New Roman"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9" w15:restartNumberingAfterBreak="0">
    <w:nsid w:val="1EF254F2"/>
    <w:multiLevelType w:val="hybridMultilevel"/>
    <w:tmpl w:val="3D30ADF0"/>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06E4B93"/>
    <w:multiLevelType w:val="hybridMultilevel"/>
    <w:tmpl w:val="F54C1B9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B27C93"/>
    <w:multiLevelType w:val="multilevel"/>
    <w:tmpl w:val="20B27C93"/>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2"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2A053B90"/>
    <w:multiLevelType w:val="multilevel"/>
    <w:tmpl w:val="2A053B90"/>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BC3223D"/>
    <w:multiLevelType w:val="hybridMultilevel"/>
    <w:tmpl w:val="DF1E40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67A28D0"/>
    <w:multiLevelType w:val="hybridMultilevel"/>
    <w:tmpl w:val="B6485B9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8CF12B1"/>
    <w:multiLevelType w:val="hybridMultilevel"/>
    <w:tmpl w:val="65409CE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605DFE"/>
    <w:multiLevelType w:val="hybridMultilevel"/>
    <w:tmpl w:val="4198B820"/>
    <w:lvl w:ilvl="0" w:tplc="DB0849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B8525FD"/>
    <w:multiLevelType w:val="hybridMultilevel"/>
    <w:tmpl w:val="007CE28E"/>
    <w:lvl w:ilvl="0" w:tplc="08090011">
      <w:start w:val="1"/>
      <w:numFmt w:val="decimal"/>
      <w:lvlText w:val="%1)"/>
      <w:lvlJc w:val="left"/>
      <w:pPr>
        <w:ind w:left="720" w:hanging="360"/>
      </w:pPr>
      <w:rPr>
        <w:rFonts w:hint="default"/>
      </w:r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1075A6C"/>
    <w:multiLevelType w:val="hybridMultilevel"/>
    <w:tmpl w:val="5EDA5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443D26EB"/>
    <w:multiLevelType w:val="hybridMultilevel"/>
    <w:tmpl w:val="6862DB9A"/>
    <w:lvl w:ilvl="0" w:tplc="080C001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6F56C1C"/>
    <w:multiLevelType w:val="hybridMultilevel"/>
    <w:tmpl w:val="55DA14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B2E60F"/>
    <w:multiLevelType w:val="singleLevel"/>
    <w:tmpl w:val="4AB2E60F"/>
    <w:lvl w:ilvl="0">
      <w:start w:val="1"/>
      <w:numFmt w:val="bullet"/>
      <w:lvlText w:val=""/>
      <w:lvlJc w:val="left"/>
      <w:pPr>
        <w:ind w:left="420" w:hanging="420"/>
      </w:pPr>
      <w:rPr>
        <w:rFonts w:ascii="Wingdings" w:hAnsi="Wingdings" w:hint="default"/>
      </w:rPr>
    </w:lvl>
  </w:abstractNum>
  <w:abstractNum w:abstractNumId="25" w15:restartNumberingAfterBreak="0">
    <w:nsid w:val="4C8A010C"/>
    <w:multiLevelType w:val="hybridMultilevel"/>
    <w:tmpl w:val="D56C124A"/>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CE2D9C"/>
    <w:multiLevelType w:val="multilevel"/>
    <w:tmpl w:val="4DCE2D9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7" w15:restartNumberingAfterBreak="0">
    <w:nsid w:val="4F6B7114"/>
    <w:multiLevelType w:val="hybridMultilevel"/>
    <w:tmpl w:val="D988FA5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0DF4C06"/>
    <w:multiLevelType w:val="hybridMultilevel"/>
    <w:tmpl w:val="99AE3A1A"/>
    <w:lvl w:ilvl="0" w:tplc="7010872E">
      <w:start w:val="1"/>
      <w:numFmt w:val="bullet"/>
      <w:lvlText w:val="•"/>
      <w:lvlJc w:val="left"/>
      <w:pPr>
        <w:tabs>
          <w:tab w:val="num" w:pos="720"/>
        </w:tabs>
        <w:ind w:left="720" w:hanging="360"/>
      </w:pPr>
      <w:rPr>
        <w:rFonts w:ascii="Arial" w:hAnsi="Arial" w:hint="default"/>
      </w:rPr>
    </w:lvl>
    <w:lvl w:ilvl="1" w:tplc="5818235C">
      <w:start w:val="1"/>
      <w:numFmt w:val="bullet"/>
      <w:lvlText w:val="•"/>
      <w:lvlJc w:val="left"/>
      <w:pPr>
        <w:tabs>
          <w:tab w:val="num" w:pos="1440"/>
        </w:tabs>
        <w:ind w:left="1440" w:hanging="360"/>
      </w:pPr>
      <w:rPr>
        <w:rFonts w:ascii="Arial" w:hAnsi="Arial" w:hint="default"/>
      </w:rPr>
    </w:lvl>
    <w:lvl w:ilvl="2" w:tplc="CBA2B692" w:tentative="1">
      <w:start w:val="1"/>
      <w:numFmt w:val="bullet"/>
      <w:lvlText w:val="•"/>
      <w:lvlJc w:val="left"/>
      <w:pPr>
        <w:tabs>
          <w:tab w:val="num" w:pos="2160"/>
        </w:tabs>
        <w:ind w:left="2160" w:hanging="360"/>
      </w:pPr>
      <w:rPr>
        <w:rFonts w:ascii="Arial" w:hAnsi="Arial" w:hint="default"/>
      </w:rPr>
    </w:lvl>
    <w:lvl w:ilvl="3" w:tplc="925C3AF4" w:tentative="1">
      <w:start w:val="1"/>
      <w:numFmt w:val="bullet"/>
      <w:lvlText w:val="•"/>
      <w:lvlJc w:val="left"/>
      <w:pPr>
        <w:tabs>
          <w:tab w:val="num" w:pos="2880"/>
        </w:tabs>
        <w:ind w:left="2880" w:hanging="360"/>
      </w:pPr>
      <w:rPr>
        <w:rFonts w:ascii="Arial" w:hAnsi="Arial" w:hint="default"/>
      </w:rPr>
    </w:lvl>
    <w:lvl w:ilvl="4" w:tplc="0C822FEC" w:tentative="1">
      <w:start w:val="1"/>
      <w:numFmt w:val="bullet"/>
      <w:lvlText w:val="•"/>
      <w:lvlJc w:val="left"/>
      <w:pPr>
        <w:tabs>
          <w:tab w:val="num" w:pos="3600"/>
        </w:tabs>
        <w:ind w:left="3600" w:hanging="360"/>
      </w:pPr>
      <w:rPr>
        <w:rFonts w:ascii="Arial" w:hAnsi="Arial" w:hint="default"/>
      </w:rPr>
    </w:lvl>
    <w:lvl w:ilvl="5" w:tplc="EB140716" w:tentative="1">
      <w:start w:val="1"/>
      <w:numFmt w:val="bullet"/>
      <w:lvlText w:val="•"/>
      <w:lvlJc w:val="left"/>
      <w:pPr>
        <w:tabs>
          <w:tab w:val="num" w:pos="4320"/>
        </w:tabs>
        <w:ind w:left="4320" w:hanging="360"/>
      </w:pPr>
      <w:rPr>
        <w:rFonts w:ascii="Arial" w:hAnsi="Arial" w:hint="default"/>
      </w:rPr>
    </w:lvl>
    <w:lvl w:ilvl="6" w:tplc="43CC5822" w:tentative="1">
      <w:start w:val="1"/>
      <w:numFmt w:val="bullet"/>
      <w:lvlText w:val="•"/>
      <w:lvlJc w:val="left"/>
      <w:pPr>
        <w:tabs>
          <w:tab w:val="num" w:pos="5040"/>
        </w:tabs>
        <w:ind w:left="5040" w:hanging="360"/>
      </w:pPr>
      <w:rPr>
        <w:rFonts w:ascii="Arial" w:hAnsi="Arial" w:hint="default"/>
      </w:rPr>
    </w:lvl>
    <w:lvl w:ilvl="7" w:tplc="8C8091EE" w:tentative="1">
      <w:start w:val="1"/>
      <w:numFmt w:val="bullet"/>
      <w:lvlText w:val="•"/>
      <w:lvlJc w:val="left"/>
      <w:pPr>
        <w:tabs>
          <w:tab w:val="num" w:pos="5760"/>
        </w:tabs>
        <w:ind w:left="5760" w:hanging="360"/>
      </w:pPr>
      <w:rPr>
        <w:rFonts w:ascii="Arial" w:hAnsi="Arial" w:hint="default"/>
      </w:rPr>
    </w:lvl>
    <w:lvl w:ilvl="8" w:tplc="EE2A53A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0E523EE"/>
    <w:multiLevelType w:val="hybridMultilevel"/>
    <w:tmpl w:val="45AA0F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5183443"/>
    <w:multiLevelType w:val="hybridMultilevel"/>
    <w:tmpl w:val="5E567432"/>
    <w:lvl w:ilvl="0" w:tplc="6F4C4224">
      <w:start w:val="1"/>
      <w:numFmt w:val="bullet"/>
      <w:lvlText w:val=""/>
      <w:lvlJc w:val="left"/>
      <w:pPr>
        <w:ind w:left="6296" w:hanging="360"/>
      </w:pPr>
      <w:rPr>
        <w:rFonts w:ascii="Symbol" w:hAnsi="Symbol" w:hint="default"/>
        <w:sz w:val="16"/>
      </w:rPr>
    </w:lvl>
    <w:lvl w:ilvl="1" w:tplc="08090003" w:tentative="1">
      <w:start w:val="1"/>
      <w:numFmt w:val="bullet"/>
      <w:lvlText w:val="o"/>
      <w:lvlJc w:val="left"/>
      <w:pPr>
        <w:ind w:left="7016" w:hanging="360"/>
      </w:pPr>
      <w:rPr>
        <w:rFonts w:ascii="Courier New" w:hAnsi="Courier New" w:cs="Courier New" w:hint="default"/>
      </w:rPr>
    </w:lvl>
    <w:lvl w:ilvl="2" w:tplc="08090005" w:tentative="1">
      <w:start w:val="1"/>
      <w:numFmt w:val="bullet"/>
      <w:lvlText w:val=""/>
      <w:lvlJc w:val="left"/>
      <w:pPr>
        <w:ind w:left="7736" w:hanging="360"/>
      </w:pPr>
      <w:rPr>
        <w:rFonts w:ascii="Wingdings" w:hAnsi="Wingdings" w:hint="default"/>
      </w:rPr>
    </w:lvl>
    <w:lvl w:ilvl="3" w:tplc="08090001" w:tentative="1">
      <w:start w:val="1"/>
      <w:numFmt w:val="bullet"/>
      <w:lvlText w:val=""/>
      <w:lvlJc w:val="left"/>
      <w:pPr>
        <w:ind w:left="8456" w:hanging="360"/>
      </w:pPr>
      <w:rPr>
        <w:rFonts w:ascii="Symbol" w:hAnsi="Symbol" w:hint="default"/>
      </w:rPr>
    </w:lvl>
    <w:lvl w:ilvl="4" w:tplc="08090003" w:tentative="1">
      <w:start w:val="1"/>
      <w:numFmt w:val="bullet"/>
      <w:lvlText w:val="o"/>
      <w:lvlJc w:val="left"/>
      <w:pPr>
        <w:ind w:left="9176" w:hanging="360"/>
      </w:pPr>
      <w:rPr>
        <w:rFonts w:ascii="Courier New" w:hAnsi="Courier New" w:cs="Courier New" w:hint="default"/>
      </w:rPr>
    </w:lvl>
    <w:lvl w:ilvl="5" w:tplc="08090005" w:tentative="1">
      <w:start w:val="1"/>
      <w:numFmt w:val="bullet"/>
      <w:lvlText w:val=""/>
      <w:lvlJc w:val="left"/>
      <w:pPr>
        <w:ind w:left="9896" w:hanging="360"/>
      </w:pPr>
      <w:rPr>
        <w:rFonts w:ascii="Wingdings" w:hAnsi="Wingdings" w:hint="default"/>
      </w:rPr>
    </w:lvl>
    <w:lvl w:ilvl="6" w:tplc="08090001" w:tentative="1">
      <w:start w:val="1"/>
      <w:numFmt w:val="bullet"/>
      <w:lvlText w:val=""/>
      <w:lvlJc w:val="left"/>
      <w:pPr>
        <w:ind w:left="10616" w:hanging="360"/>
      </w:pPr>
      <w:rPr>
        <w:rFonts w:ascii="Symbol" w:hAnsi="Symbol" w:hint="default"/>
      </w:rPr>
    </w:lvl>
    <w:lvl w:ilvl="7" w:tplc="08090003" w:tentative="1">
      <w:start w:val="1"/>
      <w:numFmt w:val="bullet"/>
      <w:lvlText w:val="o"/>
      <w:lvlJc w:val="left"/>
      <w:pPr>
        <w:ind w:left="11336" w:hanging="360"/>
      </w:pPr>
      <w:rPr>
        <w:rFonts w:ascii="Courier New" w:hAnsi="Courier New" w:cs="Courier New" w:hint="default"/>
      </w:rPr>
    </w:lvl>
    <w:lvl w:ilvl="8" w:tplc="08090005" w:tentative="1">
      <w:start w:val="1"/>
      <w:numFmt w:val="bullet"/>
      <w:lvlText w:val=""/>
      <w:lvlJc w:val="left"/>
      <w:pPr>
        <w:ind w:left="12056" w:hanging="360"/>
      </w:pPr>
      <w:rPr>
        <w:rFonts w:ascii="Wingdings" w:hAnsi="Wingdings" w:hint="default"/>
      </w:rPr>
    </w:lvl>
  </w:abstractNum>
  <w:abstractNum w:abstractNumId="31" w15:restartNumberingAfterBreak="0">
    <w:nsid w:val="56DE46F4"/>
    <w:multiLevelType w:val="hybridMultilevel"/>
    <w:tmpl w:val="071AB70A"/>
    <w:lvl w:ilvl="0" w:tplc="9DD45B5A">
      <w:start w:val="2"/>
      <w:numFmt w:val="bullet"/>
      <w:lvlText w:val="-"/>
      <w:lvlJc w:val="left"/>
      <w:pPr>
        <w:ind w:left="1080" w:hanging="360"/>
      </w:pPr>
      <w:rPr>
        <w:rFonts w:ascii="Times New Roman" w:eastAsiaTheme="minorEastAsia"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58186766"/>
    <w:multiLevelType w:val="hybridMultilevel"/>
    <w:tmpl w:val="C30C2E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59DC1A6A"/>
    <w:multiLevelType w:val="hybridMultilevel"/>
    <w:tmpl w:val="3B9ACC98"/>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15:restartNumberingAfterBreak="0">
    <w:nsid w:val="5BFD4B3A"/>
    <w:multiLevelType w:val="hybridMultilevel"/>
    <w:tmpl w:val="725A6F8E"/>
    <w:lvl w:ilvl="0" w:tplc="0518B794">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DC6C66"/>
    <w:multiLevelType w:val="hybridMultilevel"/>
    <w:tmpl w:val="6156A2BE"/>
    <w:lvl w:ilvl="0" w:tplc="97540EA6">
      <w:start w:val="2"/>
      <w:numFmt w:val="bullet"/>
      <w:lvlText w:val="-"/>
      <w:lvlJc w:val="left"/>
      <w:pPr>
        <w:ind w:left="410" w:hanging="360"/>
      </w:pPr>
      <w:rPr>
        <w:rFonts w:ascii="Times New Roman" w:eastAsiaTheme="minorEastAsia" w:hAnsi="Times New Roman" w:cs="Times New Roman"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38" w15:restartNumberingAfterBreak="0">
    <w:nsid w:val="779906F7"/>
    <w:multiLevelType w:val="hybridMultilevel"/>
    <w:tmpl w:val="9E1AD08A"/>
    <w:lvl w:ilvl="0" w:tplc="041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0" w15:restartNumberingAfterBreak="0">
    <w:nsid w:val="7E6A6D3C"/>
    <w:multiLevelType w:val="hybridMultilevel"/>
    <w:tmpl w:val="8834AF66"/>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num w:numId="1">
    <w:abstractNumId w:val="20"/>
  </w:num>
  <w:num w:numId="2">
    <w:abstractNumId w:val="22"/>
  </w:num>
  <w:num w:numId="3">
    <w:abstractNumId w:val="34"/>
  </w:num>
  <w:num w:numId="4">
    <w:abstractNumId w:val="9"/>
  </w:num>
  <w:num w:numId="5">
    <w:abstractNumId w:val="7"/>
  </w:num>
  <w:num w:numId="6">
    <w:abstractNumId w:val="14"/>
  </w:num>
  <w:num w:numId="7">
    <w:abstractNumId w:val="5"/>
  </w:num>
  <w:num w:numId="8">
    <w:abstractNumId w:val="21"/>
  </w:num>
  <w:num w:numId="9">
    <w:abstractNumId w:val="28"/>
  </w:num>
  <w:num w:numId="10">
    <w:abstractNumId w:val="19"/>
  </w:num>
  <w:num w:numId="11">
    <w:abstractNumId w:val="32"/>
  </w:num>
  <w:num w:numId="12">
    <w:abstractNumId w:val="23"/>
  </w:num>
  <w:num w:numId="13">
    <w:abstractNumId w:val="4"/>
  </w:num>
  <w:num w:numId="14">
    <w:abstractNumId w:val="12"/>
  </w:num>
  <w:num w:numId="15">
    <w:abstractNumId w:val="30"/>
  </w:num>
  <w:num w:numId="16">
    <w:abstractNumId w:val="29"/>
  </w:num>
  <w:num w:numId="17">
    <w:abstractNumId w:val="11"/>
  </w:num>
  <w:num w:numId="18">
    <w:abstractNumId w:val="25"/>
  </w:num>
  <w:num w:numId="19">
    <w:abstractNumId w:val="13"/>
  </w:num>
  <w:num w:numId="20">
    <w:abstractNumId w:val="1"/>
  </w:num>
  <w:num w:numId="21">
    <w:abstractNumId w:val="3"/>
  </w:num>
  <w:num w:numId="22">
    <w:abstractNumId w:val="31"/>
  </w:num>
  <w:num w:numId="23">
    <w:abstractNumId w:val="24"/>
  </w:num>
  <w:num w:numId="24">
    <w:abstractNumId w:val="26"/>
  </w:num>
  <w:num w:numId="25">
    <w:abstractNumId w:val="2"/>
  </w:num>
  <w:num w:numId="26">
    <w:abstractNumId w:val="0"/>
  </w:num>
  <w:num w:numId="27">
    <w:abstractNumId w:val="38"/>
  </w:num>
  <w:num w:numId="28">
    <w:abstractNumId w:val="37"/>
  </w:num>
  <w:num w:numId="29">
    <w:abstractNumId w:val="36"/>
  </w:num>
  <w:num w:numId="30">
    <w:abstractNumId w:val="8"/>
  </w:num>
  <w:num w:numId="31">
    <w:abstractNumId w:val="15"/>
  </w:num>
  <w:num w:numId="32">
    <w:abstractNumId w:val="18"/>
  </w:num>
  <w:num w:numId="33">
    <w:abstractNumId w:val="16"/>
  </w:num>
  <w:num w:numId="34">
    <w:abstractNumId w:val="39"/>
  </w:num>
  <w:num w:numId="35">
    <w:abstractNumId w:val="35"/>
  </w:num>
  <w:num w:numId="36">
    <w:abstractNumId w:val="6"/>
  </w:num>
  <w:num w:numId="37">
    <w:abstractNumId w:val="33"/>
  </w:num>
  <w:num w:numId="38">
    <w:abstractNumId w:val="17"/>
  </w:num>
  <w:num w:numId="39">
    <w:abstractNumId w:val="10"/>
  </w:num>
  <w:num w:numId="40">
    <w:abstractNumId w:val="27"/>
  </w:num>
  <w:num w:numId="41">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F67"/>
    <w:rsid w:val="00000191"/>
    <w:rsid w:val="00004C82"/>
    <w:rsid w:val="00006413"/>
    <w:rsid w:val="00006646"/>
    <w:rsid w:val="0001013B"/>
    <w:rsid w:val="00012D2E"/>
    <w:rsid w:val="00016DF4"/>
    <w:rsid w:val="00017293"/>
    <w:rsid w:val="000221DE"/>
    <w:rsid w:val="00025463"/>
    <w:rsid w:val="000259C9"/>
    <w:rsid w:val="00027393"/>
    <w:rsid w:val="000275FD"/>
    <w:rsid w:val="00030BBE"/>
    <w:rsid w:val="000329EC"/>
    <w:rsid w:val="0003553A"/>
    <w:rsid w:val="000356E9"/>
    <w:rsid w:val="00035945"/>
    <w:rsid w:val="000369D6"/>
    <w:rsid w:val="00042FDC"/>
    <w:rsid w:val="000446CD"/>
    <w:rsid w:val="00047269"/>
    <w:rsid w:val="000519FD"/>
    <w:rsid w:val="000606C4"/>
    <w:rsid w:val="0006183C"/>
    <w:rsid w:val="00062044"/>
    <w:rsid w:val="000629FA"/>
    <w:rsid w:val="00066E5F"/>
    <w:rsid w:val="00070861"/>
    <w:rsid w:val="00072035"/>
    <w:rsid w:val="00073CD8"/>
    <w:rsid w:val="00074985"/>
    <w:rsid w:val="00075087"/>
    <w:rsid w:val="00075135"/>
    <w:rsid w:val="00075D6E"/>
    <w:rsid w:val="0008020C"/>
    <w:rsid w:val="00082E68"/>
    <w:rsid w:val="0008439E"/>
    <w:rsid w:val="000850F4"/>
    <w:rsid w:val="000861F8"/>
    <w:rsid w:val="0008788D"/>
    <w:rsid w:val="000902FD"/>
    <w:rsid w:val="00096438"/>
    <w:rsid w:val="000A2272"/>
    <w:rsid w:val="000A2CCD"/>
    <w:rsid w:val="000A33B0"/>
    <w:rsid w:val="000A34C9"/>
    <w:rsid w:val="000A3E12"/>
    <w:rsid w:val="000A47D0"/>
    <w:rsid w:val="000A5570"/>
    <w:rsid w:val="000A6AB0"/>
    <w:rsid w:val="000B1482"/>
    <w:rsid w:val="000B2EA7"/>
    <w:rsid w:val="000B4782"/>
    <w:rsid w:val="000B543A"/>
    <w:rsid w:val="000C036F"/>
    <w:rsid w:val="000C3038"/>
    <w:rsid w:val="000C392C"/>
    <w:rsid w:val="000C41F9"/>
    <w:rsid w:val="000C43BD"/>
    <w:rsid w:val="000C4992"/>
    <w:rsid w:val="000C7922"/>
    <w:rsid w:val="000D4C52"/>
    <w:rsid w:val="000D506C"/>
    <w:rsid w:val="000D71E1"/>
    <w:rsid w:val="000E2F74"/>
    <w:rsid w:val="000E334F"/>
    <w:rsid w:val="000E37BE"/>
    <w:rsid w:val="000E5300"/>
    <w:rsid w:val="000F0505"/>
    <w:rsid w:val="000F1755"/>
    <w:rsid w:val="000F2D11"/>
    <w:rsid w:val="000F4A48"/>
    <w:rsid w:val="000F4BF2"/>
    <w:rsid w:val="000F555C"/>
    <w:rsid w:val="000F5F91"/>
    <w:rsid w:val="000F62EA"/>
    <w:rsid w:val="000F6C41"/>
    <w:rsid w:val="000F77C0"/>
    <w:rsid w:val="000F7A4A"/>
    <w:rsid w:val="000F7DC6"/>
    <w:rsid w:val="001010BA"/>
    <w:rsid w:val="001034C6"/>
    <w:rsid w:val="00107C5A"/>
    <w:rsid w:val="00113ADD"/>
    <w:rsid w:val="00113C99"/>
    <w:rsid w:val="00114CC1"/>
    <w:rsid w:val="00114F98"/>
    <w:rsid w:val="00115329"/>
    <w:rsid w:val="00115588"/>
    <w:rsid w:val="0011594F"/>
    <w:rsid w:val="0011798D"/>
    <w:rsid w:val="00122BAD"/>
    <w:rsid w:val="00124176"/>
    <w:rsid w:val="00125AB8"/>
    <w:rsid w:val="00125B91"/>
    <w:rsid w:val="00126319"/>
    <w:rsid w:val="00127721"/>
    <w:rsid w:val="00127F45"/>
    <w:rsid w:val="00130C44"/>
    <w:rsid w:val="00135192"/>
    <w:rsid w:val="00136E60"/>
    <w:rsid w:val="0013781E"/>
    <w:rsid w:val="0014052F"/>
    <w:rsid w:val="0014174E"/>
    <w:rsid w:val="00141BA0"/>
    <w:rsid w:val="00142027"/>
    <w:rsid w:val="00143B2E"/>
    <w:rsid w:val="00147358"/>
    <w:rsid w:val="00147BE9"/>
    <w:rsid w:val="00151A25"/>
    <w:rsid w:val="00152314"/>
    <w:rsid w:val="00154072"/>
    <w:rsid w:val="0015459B"/>
    <w:rsid w:val="00154BD3"/>
    <w:rsid w:val="00156A26"/>
    <w:rsid w:val="00157188"/>
    <w:rsid w:val="00157397"/>
    <w:rsid w:val="00157E0B"/>
    <w:rsid w:val="00160BBF"/>
    <w:rsid w:val="00162DFE"/>
    <w:rsid w:val="00163B46"/>
    <w:rsid w:val="00175ECD"/>
    <w:rsid w:val="00180B9A"/>
    <w:rsid w:val="001810B2"/>
    <w:rsid w:val="00181D44"/>
    <w:rsid w:val="00182B10"/>
    <w:rsid w:val="00183B18"/>
    <w:rsid w:val="00183B9B"/>
    <w:rsid w:val="001846C1"/>
    <w:rsid w:val="00184D31"/>
    <w:rsid w:val="00185D4F"/>
    <w:rsid w:val="00185F87"/>
    <w:rsid w:val="00191B1B"/>
    <w:rsid w:val="00195B6F"/>
    <w:rsid w:val="00196505"/>
    <w:rsid w:val="00196DF1"/>
    <w:rsid w:val="001977C0"/>
    <w:rsid w:val="001A04A1"/>
    <w:rsid w:val="001A77DC"/>
    <w:rsid w:val="001B04D1"/>
    <w:rsid w:val="001B19DE"/>
    <w:rsid w:val="001B1FE5"/>
    <w:rsid w:val="001B32BB"/>
    <w:rsid w:val="001B7EBF"/>
    <w:rsid w:val="001C038D"/>
    <w:rsid w:val="001C114D"/>
    <w:rsid w:val="001C39D8"/>
    <w:rsid w:val="001C4A06"/>
    <w:rsid w:val="001C74E1"/>
    <w:rsid w:val="001D2D33"/>
    <w:rsid w:val="001D743A"/>
    <w:rsid w:val="001D7764"/>
    <w:rsid w:val="001D789B"/>
    <w:rsid w:val="001D7C04"/>
    <w:rsid w:val="001E01FF"/>
    <w:rsid w:val="001E1D94"/>
    <w:rsid w:val="001E3B15"/>
    <w:rsid w:val="001E433F"/>
    <w:rsid w:val="001E4755"/>
    <w:rsid w:val="001E4946"/>
    <w:rsid w:val="001E56B6"/>
    <w:rsid w:val="001E608E"/>
    <w:rsid w:val="001E65DE"/>
    <w:rsid w:val="001E6E58"/>
    <w:rsid w:val="001E7CA1"/>
    <w:rsid w:val="001F00D7"/>
    <w:rsid w:val="001F0B2B"/>
    <w:rsid w:val="001F459A"/>
    <w:rsid w:val="001F47E8"/>
    <w:rsid w:val="001F56E8"/>
    <w:rsid w:val="001F6CD5"/>
    <w:rsid w:val="001F746B"/>
    <w:rsid w:val="001F760E"/>
    <w:rsid w:val="00200E3B"/>
    <w:rsid w:val="00202915"/>
    <w:rsid w:val="002031EA"/>
    <w:rsid w:val="002034B1"/>
    <w:rsid w:val="00203D6E"/>
    <w:rsid w:val="00205C2C"/>
    <w:rsid w:val="0020624E"/>
    <w:rsid w:val="00206522"/>
    <w:rsid w:val="002106D3"/>
    <w:rsid w:val="00210E17"/>
    <w:rsid w:val="00215F28"/>
    <w:rsid w:val="00217A1E"/>
    <w:rsid w:val="00217C45"/>
    <w:rsid w:val="00217DA2"/>
    <w:rsid w:val="00221802"/>
    <w:rsid w:val="0022436D"/>
    <w:rsid w:val="00225265"/>
    <w:rsid w:val="00233B58"/>
    <w:rsid w:val="00235CA6"/>
    <w:rsid w:val="00240278"/>
    <w:rsid w:val="0024109B"/>
    <w:rsid w:val="0024412D"/>
    <w:rsid w:val="00244912"/>
    <w:rsid w:val="00244B91"/>
    <w:rsid w:val="002459CA"/>
    <w:rsid w:val="00247F28"/>
    <w:rsid w:val="00250361"/>
    <w:rsid w:val="002514A6"/>
    <w:rsid w:val="00251CAD"/>
    <w:rsid w:val="00254FDE"/>
    <w:rsid w:val="00256FBB"/>
    <w:rsid w:val="002629FA"/>
    <w:rsid w:val="0026302C"/>
    <w:rsid w:val="00272BF9"/>
    <w:rsid w:val="00273619"/>
    <w:rsid w:val="00273E82"/>
    <w:rsid w:val="00281167"/>
    <w:rsid w:val="002814EC"/>
    <w:rsid w:val="00281501"/>
    <w:rsid w:val="00281F99"/>
    <w:rsid w:val="0028268B"/>
    <w:rsid w:val="00282D47"/>
    <w:rsid w:val="002870F2"/>
    <w:rsid w:val="0028732C"/>
    <w:rsid w:val="00287F61"/>
    <w:rsid w:val="00290D0D"/>
    <w:rsid w:val="002931E0"/>
    <w:rsid w:val="002932C6"/>
    <w:rsid w:val="002934A3"/>
    <w:rsid w:val="0029476A"/>
    <w:rsid w:val="002959F8"/>
    <w:rsid w:val="0029659D"/>
    <w:rsid w:val="00296728"/>
    <w:rsid w:val="002A1AF5"/>
    <w:rsid w:val="002A2C60"/>
    <w:rsid w:val="002A34ED"/>
    <w:rsid w:val="002A52EE"/>
    <w:rsid w:val="002A64F8"/>
    <w:rsid w:val="002B0859"/>
    <w:rsid w:val="002B0F50"/>
    <w:rsid w:val="002B1974"/>
    <w:rsid w:val="002B303B"/>
    <w:rsid w:val="002B36CC"/>
    <w:rsid w:val="002B4FD9"/>
    <w:rsid w:val="002B6A39"/>
    <w:rsid w:val="002B70C4"/>
    <w:rsid w:val="002C11D1"/>
    <w:rsid w:val="002C350C"/>
    <w:rsid w:val="002C4808"/>
    <w:rsid w:val="002C5E16"/>
    <w:rsid w:val="002D016B"/>
    <w:rsid w:val="002D064B"/>
    <w:rsid w:val="002D2A32"/>
    <w:rsid w:val="002D41BB"/>
    <w:rsid w:val="002D5581"/>
    <w:rsid w:val="002D5C9A"/>
    <w:rsid w:val="002D5D1C"/>
    <w:rsid w:val="002D650E"/>
    <w:rsid w:val="002E223B"/>
    <w:rsid w:val="002E23B0"/>
    <w:rsid w:val="002E4CDC"/>
    <w:rsid w:val="002E6109"/>
    <w:rsid w:val="002E628D"/>
    <w:rsid w:val="002E734A"/>
    <w:rsid w:val="002F4ACC"/>
    <w:rsid w:val="002F5FF2"/>
    <w:rsid w:val="002F6E01"/>
    <w:rsid w:val="002F7055"/>
    <w:rsid w:val="002F71D9"/>
    <w:rsid w:val="00300C65"/>
    <w:rsid w:val="003021A0"/>
    <w:rsid w:val="00303E52"/>
    <w:rsid w:val="00304C2D"/>
    <w:rsid w:val="00305135"/>
    <w:rsid w:val="00306974"/>
    <w:rsid w:val="00307E3B"/>
    <w:rsid w:val="0031137E"/>
    <w:rsid w:val="00312590"/>
    <w:rsid w:val="00312CC0"/>
    <w:rsid w:val="00314063"/>
    <w:rsid w:val="003148B0"/>
    <w:rsid w:val="0031607C"/>
    <w:rsid w:val="00316557"/>
    <w:rsid w:val="00316C2F"/>
    <w:rsid w:val="003179DE"/>
    <w:rsid w:val="003210C2"/>
    <w:rsid w:val="00321DCA"/>
    <w:rsid w:val="00322B03"/>
    <w:rsid w:val="00323224"/>
    <w:rsid w:val="003233C6"/>
    <w:rsid w:val="003234B0"/>
    <w:rsid w:val="0032409D"/>
    <w:rsid w:val="00326295"/>
    <w:rsid w:val="00326622"/>
    <w:rsid w:val="0032692A"/>
    <w:rsid w:val="00327046"/>
    <w:rsid w:val="003326CF"/>
    <w:rsid w:val="003355EC"/>
    <w:rsid w:val="00336541"/>
    <w:rsid w:val="00341183"/>
    <w:rsid w:val="003416C3"/>
    <w:rsid w:val="00341CC3"/>
    <w:rsid w:val="0034428E"/>
    <w:rsid w:val="003463D5"/>
    <w:rsid w:val="0034719F"/>
    <w:rsid w:val="00347E48"/>
    <w:rsid w:val="00347E99"/>
    <w:rsid w:val="0035065C"/>
    <w:rsid w:val="00350B94"/>
    <w:rsid w:val="00350E92"/>
    <w:rsid w:val="003521FC"/>
    <w:rsid w:val="00353CAD"/>
    <w:rsid w:val="0035531C"/>
    <w:rsid w:val="00356F72"/>
    <w:rsid w:val="003676DE"/>
    <w:rsid w:val="003746E6"/>
    <w:rsid w:val="00376283"/>
    <w:rsid w:val="00376EF0"/>
    <w:rsid w:val="003770E4"/>
    <w:rsid w:val="00377190"/>
    <w:rsid w:val="00377C12"/>
    <w:rsid w:val="00380C9E"/>
    <w:rsid w:val="00380EEC"/>
    <w:rsid w:val="00381BAB"/>
    <w:rsid w:val="00382D99"/>
    <w:rsid w:val="00384B3C"/>
    <w:rsid w:val="0038738F"/>
    <w:rsid w:val="003878EB"/>
    <w:rsid w:val="00390FDE"/>
    <w:rsid w:val="0039138D"/>
    <w:rsid w:val="00392ED7"/>
    <w:rsid w:val="003967D8"/>
    <w:rsid w:val="00397201"/>
    <w:rsid w:val="00397A98"/>
    <w:rsid w:val="003A18A5"/>
    <w:rsid w:val="003A1A45"/>
    <w:rsid w:val="003A2294"/>
    <w:rsid w:val="003A4D37"/>
    <w:rsid w:val="003A4D57"/>
    <w:rsid w:val="003A572E"/>
    <w:rsid w:val="003A705C"/>
    <w:rsid w:val="003A7078"/>
    <w:rsid w:val="003A7CA5"/>
    <w:rsid w:val="003B0D5F"/>
    <w:rsid w:val="003B11E3"/>
    <w:rsid w:val="003B4B82"/>
    <w:rsid w:val="003B69CD"/>
    <w:rsid w:val="003B7A37"/>
    <w:rsid w:val="003B7AB6"/>
    <w:rsid w:val="003C292E"/>
    <w:rsid w:val="003C2B33"/>
    <w:rsid w:val="003C2CA4"/>
    <w:rsid w:val="003C2D82"/>
    <w:rsid w:val="003C2FFE"/>
    <w:rsid w:val="003C3FCF"/>
    <w:rsid w:val="003C4BD6"/>
    <w:rsid w:val="003C6794"/>
    <w:rsid w:val="003C6B33"/>
    <w:rsid w:val="003C6B78"/>
    <w:rsid w:val="003C74C4"/>
    <w:rsid w:val="003D0274"/>
    <w:rsid w:val="003D183C"/>
    <w:rsid w:val="003D24CD"/>
    <w:rsid w:val="003D2548"/>
    <w:rsid w:val="003D2863"/>
    <w:rsid w:val="003D2D65"/>
    <w:rsid w:val="003D3767"/>
    <w:rsid w:val="003D58BC"/>
    <w:rsid w:val="003D5BC4"/>
    <w:rsid w:val="003D6FE1"/>
    <w:rsid w:val="003E099A"/>
    <w:rsid w:val="003E0D85"/>
    <w:rsid w:val="003E4FD0"/>
    <w:rsid w:val="003E5447"/>
    <w:rsid w:val="003E5A34"/>
    <w:rsid w:val="003E7D06"/>
    <w:rsid w:val="003F0459"/>
    <w:rsid w:val="003F192C"/>
    <w:rsid w:val="003F25BF"/>
    <w:rsid w:val="003F496D"/>
    <w:rsid w:val="003F5D08"/>
    <w:rsid w:val="00402438"/>
    <w:rsid w:val="0040283F"/>
    <w:rsid w:val="0041121A"/>
    <w:rsid w:val="004125F3"/>
    <w:rsid w:val="004166E0"/>
    <w:rsid w:val="00417233"/>
    <w:rsid w:val="00417699"/>
    <w:rsid w:val="004179DD"/>
    <w:rsid w:val="004228BB"/>
    <w:rsid w:val="00422A26"/>
    <w:rsid w:val="0042453E"/>
    <w:rsid w:val="004262C6"/>
    <w:rsid w:val="00430E0D"/>
    <w:rsid w:val="00430F81"/>
    <w:rsid w:val="00431E3D"/>
    <w:rsid w:val="00434E3F"/>
    <w:rsid w:val="00436526"/>
    <w:rsid w:val="00436EA0"/>
    <w:rsid w:val="004372A2"/>
    <w:rsid w:val="00440B78"/>
    <w:rsid w:val="0044170D"/>
    <w:rsid w:val="00442061"/>
    <w:rsid w:val="004423C7"/>
    <w:rsid w:val="00443B57"/>
    <w:rsid w:val="0044416E"/>
    <w:rsid w:val="00444F05"/>
    <w:rsid w:val="004458E8"/>
    <w:rsid w:val="00446117"/>
    <w:rsid w:val="00446C7C"/>
    <w:rsid w:val="00447B52"/>
    <w:rsid w:val="00447EB8"/>
    <w:rsid w:val="0045028D"/>
    <w:rsid w:val="004509A8"/>
    <w:rsid w:val="0045233F"/>
    <w:rsid w:val="00452FDD"/>
    <w:rsid w:val="00453C07"/>
    <w:rsid w:val="00456AC5"/>
    <w:rsid w:val="00462488"/>
    <w:rsid w:val="004656C2"/>
    <w:rsid w:val="00466E71"/>
    <w:rsid w:val="00466EB9"/>
    <w:rsid w:val="00467616"/>
    <w:rsid w:val="00470A65"/>
    <w:rsid w:val="00475DF0"/>
    <w:rsid w:val="00476D0B"/>
    <w:rsid w:val="00480B49"/>
    <w:rsid w:val="00481360"/>
    <w:rsid w:val="00483140"/>
    <w:rsid w:val="00483964"/>
    <w:rsid w:val="00486DD2"/>
    <w:rsid w:val="0048737C"/>
    <w:rsid w:val="004921E9"/>
    <w:rsid w:val="00492BEB"/>
    <w:rsid w:val="004948EE"/>
    <w:rsid w:val="00496097"/>
    <w:rsid w:val="00497489"/>
    <w:rsid w:val="004A0964"/>
    <w:rsid w:val="004A0C87"/>
    <w:rsid w:val="004A3D16"/>
    <w:rsid w:val="004A4150"/>
    <w:rsid w:val="004A7D04"/>
    <w:rsid w:val="004B02FA"/>
    <w:rsid w:val="004B0ED7"/>
    <w:rsid w:val="004B2352"/>
    <w:rsid w:val="004B4EF3"/>
    <w:rsid w:val="004C01A7"/>
    <w:rsid w:val="004C0220"/>
    <w:rsid w:val="004C052E"/>
    <w:rsid w:val="004C0F31"/>
    <w:rsid w:val="004C27BC"/>
    <w:rsid w:val="004C5667"/>
    <w:rsid w:val="004C5FE4"/>
    <w:rsid w:val="004D15A7"/>
    <w:rsid w:val="004D38CB"/>
    <w:rsid w:val="004D6535"/>
    <w:rsid w:val="004D75FF"/>
    <w:rsid w:val="004E0FA9"/>
    <w:rsid w:val="004E10AB"/>
    <w:rsid w:val="004E320A"/>
    <w:rsid w:val="004E37BD"/>
    <w:rsid w:val="004E5A08"/>
    <w:rsid w:val="004E6EC6"/>
    <w:rsid w:val="004F2B3F"/>
    <w:rsid w:val="004F2D0E"/>
    <w:rsid w:val="004F562C"/>
    <w:rsid w:val="004F7E7A"/>
    <w:rsid w:val="00500A63"/>
    <w:rsid w:val="00501B59"/>
    <w:rsid w:val="0050470E"/>
    <w:rsid w:val="00505AAA"/>
    <w:rsid w:val="00505D2C"/>
    <w:rsid w:val="005105C6"/>
    <w:rsid w:val="0051237D"/>
    <w:rsid w:val="0051340B"/>
    <w:rsid w:val="00513FC6"/>
    <w:rsid w:val="00514F67"/>
    <w:rsid w:val="00515625"/>
    <w:rsid w:val="00516EC9"/>
    <w:rsid w:val="005205EF"/>
    <w:rsid w:val="00520CA0"/>
    <w:rsid w:val="00531346"/>
    <w:rsid w:val="00531F9C"/>
    <w:rsid w:val="00532106"/>
    <w:rsid w:val="0053433A"/>
    <w:rsid w:val="00535B73"/>
    <w:rsid w:val="005368D1"/>
    <w:rsid w:val="00536D8C"/>
    <w:rsid w:val="0053778B"/>
    <w:rsid w:val="00537B86"/>
    <w:rsid w:val="00543275"/>
    <w:rsid w:val="00543F98"/>
    <w:rsid w:val="0054418D"/>
    <w:rsid w:val="00544613"/>
    <w:rsid w:val="00544830"/>
    <w:rsid w:val="00544B9E"/>
    <w:rsid w:val="00546EB2"/>
    <w:rsid w:val="005515C7"/>
    <w:rsid w:val="005543C5"/>
    <w:rsid w:val="0055485A"/>
    <w:rsid w:val="00554D7D"/>
    <w:rsid w:val="005560E7"/>
    <w:rsid w:val="005560EE"/>
    <w:rsid w:val="005562E8"/>
    <w:rsid w:val="00560A21"/>
    <w:rsid w:val="00560E38"/>
    <w:rsid w:val="00563481"/>
    <w:rsid w:val="00564A49"/>
    <w:rsid w:val="00566717"/>
    <w:rsid w:val="005673C0"/>
    <w:rsid w:val="00567AE4"/>
    <w:rsid w:val="00571C93"/>
    <w:rsid w:val="0057270E"/>
    <w:rsid w:val="0057397C"/>
    <w:rsid w:val="00575DA3"/>
    <w:rsid w:val="00575F77"/>
    <w:rsid w:val="00576FBB"/>
    <w:rsid w:val="0058193F"/>
    <w:rsid w:val="0058270D"/>
    <w:rsid w:val="00584776"/>
    <w:rsid w:val="00586F65"/>
    <w:rsid w:val="0058702D"/>
    <w:rsid w:val="00590D4F"/>
    <w:rsid w:val="00591369"/>
    <w:rsid w:val="00591F1F"/>
    <w:rsid w:val="005928C8"/>
    <w:rsid w:val="00594E2D"/>
    <w:rsid w:val="005953D5"/>
    <w:rsid w:val="005958F4"/>
    <w:rsid w:val="0059666C"/>
    <w:rsid w:val="005A02DA"/>
    <w:rsid w:val="005A03A4"/>
    <w:rsid w:val="005A0431"/>
    <w:rsid w:val="005A09B1"/>
    <w:rsid w:val="005A0FF8"/>
    <w:rsid w:val="005A187B"/>
    <w:rsid w:val="005A1D18"/>
    <w:rsid w:val="005A2528"/>
    <w:rsid w:val="005A2793"/>
    <w:rsid w:val="005A32AB"/>
    <w:rsid w:val="005A636E"/>
    <w:rsid w:val="005B09D6"/>
    <w:rsid w:val="005B0A5F"/>
    <w:rsid w:val="005B2999"/>
    <w:rsid w:val="005B3261"/>
    <w:rsid w:val="005B52AC"/>
    <w:rsid w:val="005B6210"/>
    <w:rsid w:val="005B64A0"/>
    <w:rsid w:val="005B7799"/>
    <w:rsid w:val="005B78BC"/>
    <w:rsid w:val="005C15C6"/>
    <w:rsid w:val="005C1B55"/>
    <w:rsid w:val="005C41CD"/>
    <w:rsid w:val="005C4384"/>
    <w:rsid w:val="005C4BA5"/>
    <w:rsid w:val="005C4DAF"/>
    <w:rsid w:val="005C4F1F"/>
    <w:rsid w:val="005C595A"/>
    <w:rsid w:val="005D00EF"/>
    <w:rsid w:val="005D53A4"/>
    <w:rsid w:val="005D64A2"/>
    <w:rsid w:val="005D6A1E"/>
    <w:rsid w:val="005E01E5"/>
    <w:rsid w:val="005E0A92"/>
    <w:rsid w:val="005E145E"/>
    <w:rsid w:val="005E1C64"/>
    <w:rsid w:val="005E1D4B"/>
    <w:rsid w:val="005E5487"/>
    <w:rsid w:val="005E7677"/>
    <w:rsid w:val="005F0437"/>
    <w:rsid w:val="005F059A"/>
    <w:rsid w:val="005F0DFA"/>
    <w:rsid w:val="005F3A5E"/>
    <w:rsid w:val="005F5CC4"/>
    <w:rsid w:val="005F601C"/>
    <w:rsid w:val="005F676F"/>
    <w:rsid w:val="005F6E25"/>
    <w:rsid w:val="005F73C0"/>
    <w:rsid w:val="005F75EC"/>
    <w:rsid w:val="00601B18"/>
    <w:rsid w:val="006050FF"/>
    <w:rsid w:val="00605E03"/>
    <w:rsid w:val="00606480"/>
    <w:rsid w:val="006104E9"/>
    <w:rsid w:val="00610ABB"/>
    <w:rsid w:val="00610BDE"/>
    <w:rsid w:val="00614729"/>
    <w:rsid w:val="00614E2E"/>
    <w:rsid w:val="00615241"/>
    <w:rsid w:val="00616CCC"/>
    <w:rsid w:val="00617851"/>
    <w:rsid w:val="006179BD"/>
    <w:rsid w:val="00617B32"/>
    <w:rsid w:val="00617DFC"/>
    <w:rsid w:val="00623F57"/>
    <w:rsid w:val="006254B6"/>
    <w:rsid w:val="00625BEC"/>
    <w:rsid w:val="00627BD9"/>
    <w:rsid w:val="00627D0A"/>
    <w:rsid w:val="00627FE1"/>
    <w:rsid w:val="0063230B"/>
    <w:rsid w:val="0063504F"/>
    <w:rsid w:val="00635E7E"/>
    <w:rsid w:val="006377B0"/>
    <w:rsid w:val="00641F2E"/>
    <w:rsid w:val="006440D1"/>
    <w:rsid w:val="00644DFB"/>
    <w:rsid w:val="00645D36"/>
    <w:rsid w:val="00645E45"/>
    <w:rsid w:val="00646403"/>
    <w:rsid w:val="006466F3"/>
    <w:rsid w:val="00650840"/>
    <w:rsid w:val="00650A3B"/>
    <w:rsid w:val="00651871"/>
    <w:rsid w:val="00652263"/>
    <w:rsid w:val="006528C2"/>
    <w:rsid w:val="00654DB4"/>
    <w:rsid w:val="00656C39"/>
    <w:rsid w:val="006617D9"/>
    <w:rsid w:val="0066204F"/>
    <w:rsid w:val="006638CD"/>
    <w:rsid w:val="00663B0A"/>
    <w:rsid w:val="00664483"/>
    <w:rsid w:val="00665F16"/>
    <w:rsid w:val="00667628"/>
    <w:rsid w:val="0067253D"/>
    <w:rsid w:val="006725F2"/>
    <w:rsid w:val="0067304C"/>
    <w:rsid w:val="00673952"/>
    <w:rsid w:val="00674499"/>
    <w:rsid w:val="006768C1"/>
    <w:rsid w:val="00677EDA"/>
    <w:rsid w:val="00685565"/>
    <w:rsid w:val="00685700"/>
    <w:rsid w:val="00685BD0"/>
    <w:rsid w:val="0069095A"/>
    <w:rsid w:val="006924EF"/>
    <w:rsid w:val="00692C04"/>
    <w:rsid w:val="00693733"/>
    <w:rsid w:val="0069437D"/>
    <w:rsid w:val="006952E4"/>
    <w:rsid w:val="00695887"/>
    <w:rsid w:val="006A0809"/>
    <w:rsid w:val="006A0AA6"/>
    <w:rsid w:val="006A0D80"/>
    <w:rsid w:val="006A416C"/>
    <w:rsid w:val="006A5637"/>
    <w:rsid w:val="006A7976"/>
    <w:rsid w:val="006A7B39"/>
    <w:rsid w:val="006B1927"/>
    <w:rsid w:val="006B666A"/>
    <w:rsid w:val="006B7A26"/>
    <w:rsid w:val="006C2377"/>
    <w:rsid w:val="006C242C"/>
    <w:rsid w:val="006C3DC0"/>
    <w:rsid w:val="006C42A3"/>
    <w:rsid w:val="006C5339"/>
    <w:rsid w:val="006C656B"/>
    <w:rsid w:val="006C7BA8"/>
    <w:rsid w:val="006D081A"/>
    <w:rsid w:val="006D2773"/>
    <w:rsid w:val="006D458F"/>
    <w:rsid w:val="006D48FD"/>
    <w:rsid w:val="006D5B1C"/>
    <w:rsid w:val="006D75D4"/>
    <w:rsid w:val="006D7E9E"/>
    <w:rsid w:val="006E0F84"/>
    <w:rsid w:val="006E100A"/>
    <w:rsid w:val="006E16BF"/>
    <w:rsid w:val="006E1913"/>
    <w:rsid w:val="006E2890"/>
    <w:rsid w:val="006E2A48"/>
    <w:rsid w:val="006E4EEA"/>
    <w:rsid w:val="006E53AF"/>
    <w:rsid w:val="006E61B2"/>
    <w:rsid w:val="006E69A1"/>
    <w:rsid w:val="006F1CA3"/>
    <w:rsid w:val="006F5B48"/>
    <w:rsid w:val="006F61A1"/>
    <w:rsid w:val="00700848"/>
    <w:rsid w:val="007011A2"/>
    <w:rsid w:val="00705170"/>
    <w:rsid w:val="00711A8E"/>
    <w:rsid w:val="00713CE6"/>
    <w:rsid w:val="0071550F"/>
    <w:rsid w:val="0071646C"/>
    <w:rsid w:val="00716643"/>
    <w:rsid w:val="007166FA"/>
    <w:rsid w:val="00717FE2"/>
    <w:rsid w:val="00720399"/>
    <w:rsid w:val="00720479"/>
    <w:rsid w:val="00720C0E"/>
    <w:rsid w:val="00721072"/>
    <w:rsid w:val="007217D3"/>
    <w:rsid w:val="007223E0"/>
    <w:rsid w:val="00725763"/>
    <w:rsid w:val="00726E9F"/>
    <w:rsid w:val="00727D56"/>
    <w:rsid w:val="0073148E"/>
    <w:rsid w:val="0073400E"/>
    <w:rsid w:val="00734368"/>
    <w:rsid w:val="00734BE6"/>
    <w:rsid w:val="007355F7"/>
    <w:rsid w:val="007356DE"/>
    <w:rsid w:val="00736AE8"/>
    <w:rsid w:val="007413A6"/>
    <w:rsid w:val="007418B2"/>
    <w:rsid w:val="0074253D"/>
    <w:rsid w:val="007434B5"/>
    <w:rsid w:val="0074753A"/>
    <w:rsid w:val="007479CB"/>
    <w:rsid w:val="007508F4"/>
    <w:rsid w:val="00750B04"/>
    <w:rsid w:val="007531DA"/>
    <w:rsid w:val="007534B7"/>
    <w:rsid w:val="00754B55"/>
    <w:rsid w:val="00754E5A"/>
    <w:rsid w:val="007562C9"/>
    <w:rsid w:val="007608F0"/>
    <w:rsid w:val="00761484"/>
    <w:rsid w:val="0076270C"/>
    <w:rsid w:val="00764790"/>
    <w:rsid w:val="0076481E"/>
    <w:rsid w:val="00766434"/>
    <w:rsid w:val="0077464A"/>
    <w:rsid w:val="00776291"/>
    <w:rsid w:val="00777712"/>
    <w:rsid w:val="00777BA1"/>
    <w:rsid w:val="007808B9"/>
    <w:rsid w:val="007813FF"/>
    <w:rsid w:val="00781A7A"/>
    <w:rsid w:val="00781C1A"/>
    <w:rsid w:val="00782163"/>
    <w:rsid w:val="007833FF"/>
    <w:rsid w:val="0078390C"/>
    <w:rsid w:val="0078412F"/>
    <w:rsid w:val="007861E6"/>
    <w:rsid w:val="00786666"/>
    <w:rsid w:val="0079196E"/>
    <w:rsid w:val="00792827"/>
    <w:rsid w:val="007949EB"/>
    <w:rsid w:val="0079529C"/>
    <w:rsid w:val="00795B9A"/>
    <w:rsid w:val="007963D3"/>
    <w:rsid w:val="0079771D"/>
    <w:rsid w:val="007979E8"/>
    <w:rsid w:val="007A0F9B"/>
    <w:rsid w:val="007A53EF"/>
    <w:rsid w:val="007A565F"/>
    <w:rsid w:val="007A5935"/>
    <w:rsid w:val="007A6D44"/>
    <w:rsid w:val="007A71C7"/>
    <w:rsid w:val="007B0137"/>
    <w:rsid w:val="007B0864"/>
    <w:rsid w:val="007B26A7"/>
    <w:rsid w:val="007B2D98"/>
    <w:rsid w:val="007B4494"/>
    <w:rsid w:val="007B6473"/>
    <w:rsid w:val="007B70FC"/>
    <w:rsid w:val="007B729A"/>
    <w:rsid w:val="007C2C93"/>
    <w:rsid w:val="007C4743"/>
    <w:rsid w:val="007C67AF"/>
    <w:rsid w:val="007D0C01"/>
    <w:rsid w:val="007D1360"/>
    <w:rsid w:val="007D178B"/>
    <w:rsid w:val="007D1BF4"/>
    <w:rsid w:val="007D20A4"/>
    <w:rsid w:val="007D580D"/>
    <w:rsid w:val="007D6A7F"/>
    <w:rsid w:val="007E01D2"/>
    <w:rsid w:val="007E1186"/>
    <w:rsid w:val="007E3FD3"/>
    <w:rsid w:val="007E70BA"/>
    <w:rsid w:val="007F17D2"/>
    <w:rsid w:val="007F22B9"/>
    <w:rsid w:val="007F65B1"/>
    <w:rsid w:val="007F7767"/>
    <w:rsid w:val="007F7DD8"/>
    <w:rsid w:val="00801F3D"/>
    <w:rsid w:val="008024A8"/>
    <w:rsid w:val="00802BCD"/>
    <w:rsid w:val="0080593F"/>
    <w:rsid w:val="008064CC"/>
    <w:rsid w:val="008112E7"/>
    <w:rsid w:val="008123FD"/>
    <w:rsid w:val="00812511"/>
    <w:rsid w:val="008206B4"/>
    <w:rsid w:val="00820B7D"/>
    <w:rsid w:val="00822779"/>
    <w:rsid w:val="00823FF2"/>
    <w:rsid w:val="008253EA"/>
    <w:rsid w:val="008259F4"/>
    <w:rsid w:val="00826304"/>
    <w:rsid w:val="00826369"/>
    <w:rsid w:val="008301A6"/>
    <w:rsid w:val="00830E80"/>
    <w:rsid w:val="00831FE5"/>
    <w:rsid w:val="0083231E"/>
    <w:rsid w:val="008327B0"/>
    <w:rsid w:val="00835A99"/>
    <w:rsid w:val="00835CD8"/>
    <w:rsid w:val="00836883"/>
    <w:rsid w:val="00836D6F"/>
    <w:rsid w:val="008428D9"/>
    <w:rsid w:val="00842AE0"/>
    <w:rsid w:val="00843401"/>
    <w:rsid w:val="008540A4"/>
    <w:rsid w:val="0085490E"/>
    <w:rsid w:val="008555AC"/>
    <w:rsid w:val="00856712"/>
    <w:rsid w:val="0085704B"/>
    <w:rsid w:val="0086032C"/>
    <w:rsid w:val="00861818"/>
    <w:rsid w:val="00861EBB"/>
    <w:rsid w:val="008625ED"/>
    <w:rsid w:val="0086508F"/>
    <w:rsid w:val="0086526E"/>
    <w:rsid w:val="00866AA4"/>
    <w:rsid w:val="00867EC5"/>
    <w:rsid w:val="00874047"/>
    <w:rsid w:val="00874750"/>
    <w:rsid w:val="008768E1"/>
    <w:rsid w:val="0088214A"/>
    <w:rsid w:val="00882BA1"/>
    <w:rsid w:val="008862C4"/>
    <w:rsid w:val="0088648D"/>
    <w:rsid w:val="008871D5"/>
    <w:rsid w:val="008901AC"/>
    <w:rsid w:val="00890949"/>
    <w:rsid w:val="00892C17"/>
    <w:rsid w:val="00892E65"/>
    <w:rsid w:val="00893D2F"/>
    <w:rsid w:val="00895A5B"/>
    <w:rsid w:val="0089654D"/>
    <w:rsid w:val="0089697F"/>
    <w:rsid w:val="0089701D"/>
    <w:rsid w:val="008A04CE"/>
    <w:rsid w:val="008A20A2"/>
    <w:rsid w:val="008A5220"/>
    <w:rsid w:val="008A6B57"/>
    <w:rsid w:val="008B2BD5"/>
    <w:rsid w:val="008B3861"/>
    <w:rsid w:val="008B3907"/>
    <w:rsid w:val="008B7408"/>
    <w:rsid w:val="008C0208"/>
    <w:rsid w:val="008C1D06"/>
    <w:rsid w:val="008C2819"/>
    <w:rsid w:val="008C3597"/>
    <w:rsid w:val="008C470E"/>
    <w:rsid w:val="008D0F70"/>
    <w:rsid w:val="008D1495"/>
    <w:rsid w:val="008D1EFE"/>
    <w:rsid w:val="008D2D90"/>
    <w:rsid w:val="008D2F99"/>
    <w:rsid w:val="008D5F46"/>
    <w:rsid w:val="008D7798"/>
    <w:rsid w:val="008E1AFE"/>
    <w:rsid w:val="008E326C"/>
    <w:rsid w:val="008E7DEC"/>
    <w:rsid w:val="008E7E18"/>
    <w:rsid w:val="008F1CBE"/>
    <w:rsid w:val="008F45B7"/>
    <w:rsid w:val="0090008D"/>
    <w:rsid w:val="00900242"/>
    <w:rsid w:val="0090047A"/>
    <w:rsid w:val="00901C2D"/>
    <w:rsid w:val="00903ADA"/>
    <w:rsid w:val="009046F3"/>
    <w:rsid w:val="00905A2A"/>
    <w:rsid w:val="00906A51"/>
    <w:rsid w:val="009072E3"/>
    <w:rsid w:val="009103E1"/>
    <w:rsid w:val="00913179"/>
    <w:rsid w:val="00914E26"/>
    <w:rsid w:val="0092430B"/>
    <w:rsid w:val="00934C7C"/>
    <w:rsid w:val="00934EB2"/>
    <w:rsid w:val="00934F1F"/>
    <w:rsid w:val="0094041D"/>
    <w:rsid w:val="00940501"/>
    <w:rsid w:val="00940F4F"/>
    <w:rsid w:val="00942A94"/>
    <w:rsid w:val="009434D1"/>
    <w:rsid w:val="009446C0"/>
    <w:rsid w:val="00944A38"/>
    <w:rsid w:val="00945A8A"/>
    <w:rsid w:val="00947C41"/>
    <w:rsid w:val="009501E7"/>
    <w:rsid w:val="00953204"/>
    <w:rsid w:val="009533AD"/>
    <w:rsid w:val="00954DF5"/>
    <w:rsid w:val="00955635"/>
    <w:rsid w:val="00956C43"/>
    <w:rsid w:val="0096145B"/>
    <w:rsid w:val="00962A0B"/>
    <w:rsid w:val="00964545"/>
    <w:rsid w:val="0096510D"/>
    <w:rsid w:val="00965724"/>
    <w:rsid w:val="00965DB6"/>
    <w:rsid w:val="00966101"/>
    <w:rsid w:val="00967323"/>
    <w:rsid w:val="009708CE"/>
    <w:rsid w:val="00972363"/>
    <w:rsid w:val="00973AFF"/>
    <w:rsid w:val="00977A11"/>
    <w:rsid w:val="00983A08"/>
    <w:rsid w:val="0098640F"/>
    <w:rsid w:val="00987E9C"/>
    <w:rsid w:val="009905A9"/>
    <w:rsid w:val="009948F4"/>
    <w:rsid w:val="00994DE7"/>
    <w:rsid w:val="00996E44"/>
    <w:rsid w:val="00996FAB"/>
    <w:rsid w:val="00997646"/>
    <w:rsid w:val="009A396A"/>
    <w:rsid w:val="009A3F54"/>
    <w:rsid w:val="009A4A15"/>
    <w:rsid w:val="009A7954"/>
    <w:rsid w:val="009A7CFB"/>
    <w:rsid w:val="009B0655"/>
    <w:rsid w:val="009B2207"/>
    <w:rsid w:val="009B23B8"/>
    <w:rsid w:val="009B2CFD"/>
    <w:rsid w:val="009B3F8F"/>
    <w:rsid w:val="009B5865"/>
    <w:rsid w:val="009B7406"/>
    <w:rsid w:val="009C0AE5"/>
    <w:rsid w:val="009C2145"/>
    <w:rsid w:val="009C392C"/>
    <w:rsid w:val="009C6075"/>
    <w:rsid w:val="009C6411"/>
    <w:rsid w:val="009C71DC"/>
    <w:rsid w:val="009C7972"/>
    <w:rsid w:val="009C7B89"/>
    <w:rsid w:val="009D14E2"/>
    <w:rsid w:val="009D199C"/>
    <w:rsid w:val="009D2B34"/>
    <w:rsid w:val="009D30DA"/>
    <w:rsid w:val="009D316D"/>
    <w:rsid w:val="009D3F9C"/>
    <w:rsid w:val="009D40A0"/>
    <w:rsid w:val="009D6F98"/>
    <w:rsid w:val="009E0A87"/>
    <w:rsid w:val="009E154A"/>
    <w:rsid w:val="009E41DD"/>
    <w:rsid w:val="009E57F5"/>
    <w:rsid w:val="009E7475"/>
    <w:rsid w:val="009F093D"/>
    <w:rsid w:val="009F18DB"/>
    <w:rsid w:val="009F1C3A"/>
    <w:rsid w:val="009F263C"/>
    <w:rsid w:val="009F52D6"/>
    <w:rsid w:val="009F65F6"/>
    <w:rsid w:val="009F6981"/>
    <w:rsid w:val="00A009C0"/>
    <w:rsid w:val="00A011E7"/>
    <w:rsid w:val="00A060CD"/>
    <w:rsid w:val="00A06C24"/>
    <w:rsid w:val="00A07AA7"/>
    <w:rsid w:val="00A10271"/>
    <w:rsid w:val="00A108ED"/>
    <w:rsid w:val="00A11167"/>
    <w:rsid w:val="00A1184F"/>
    <w:rsid w:val="00A12328"/>
    <w:rsid w:val="00A163B0"/>
    <w:rsid w:val="00A16448"/>
    <w:rsid w:val="00A20A86"/>
    <w:rsid w:val="00A2121F"/>
    <w:rsid w:val="00A21582"/>
    <w:rsid w:val="00A21E7D"/>
    <w:rsid w:val="00A233D8"/>
    <w:rsid w:val="00A23B3C"/>
    <w:rsid w:val="00A23F88"/>
    <w:rsid w:val="00A24467"/>
    <w:rsid w:val="00A2570B"/>
    <w:rsid w:val="00A27277"/>
    <w:rsid w:val="00A30487"/>
    <w:rsid w:val="00A310A3"/>
    <w:rsid w:val="00A31127"/>
    <w:rsid w:val="00A31C64"/>
    <w:rsid w:val="00A32658"/>
    <w:rsid w:val="00A3772D"/>
    <w:rsid w:val="00A40778"/>
    <w:rsid w:val="00A407DB"/>
    <w:rsid w:val="00A41F50"/>
    <w:rsid w:val="00A4236E"/>
    <w:rsid w:val="00A43A68"/>
    <w:rsid w:val="00A471D8"/>
    <w:rsid w:val="00A47786"/>
    <w:rsid w:val="00A50BAD"/>
    <w:rsid w:val="00A527CE"/>
    <w:rsid w:val="00A53029"/>
    <w:rsid w:val="00A533A9"/>
    <w:rsid w:val="00A537A4"/>
    <w:rsid w:val="00A54DE8"/>
    <w:rsid w:val="00A55B9F"/>
    <w:rsid w:val="00A56FE6"/>
    <w:rsid w:val="00A6101C"/>
    <w:rsid w:val="00A631E2"/>
    <w:rsid w:val="00A643CF"/>
    <w:rsid w:val="00A64570"/>
    <w:rsid w:val="00A65352"/>
    <w:rsid w:val="00A66379"/>
    <w:rsid w:val="00A66E38"/>
    <w:rsid w:val="00A70A53"/>
    <w:rsid w:val="00A7244D"/>
    <w:rsid w:val="00A73D61"/>
    <w:rsid w:val="00A742AC"/>
    <w:rsid w:val="00A74E93"/>
    <w:rsid w:val="00A76333"/>
    <w:rsid w:val="00A77079"/>
    <w:rsid w:val="00A775AE"/>
    <w:rsid w:val="00A776CE"/>
    <w:rsid w:val="00A77E3D"/>
    <w:rsid w:val="00A8273E"/>
    <w:rsid w:val="00A83EA7"/>
    <w:rsid w:val="00A847C8"/>
    <w:rsid w:val="00A853FB"/>
    <w:rsid w:val="00A85449"/>
    <w:rsid w:val="00A85E93"/>
    <w:rsid w:val="00A8654A"/>
    <w:rsid w:val="00A8678C"/>
    <w:rsid w:val="00A869AA"/>
    <w:rsid w:val="00A939C9"/>
    <w:rsid w:val="00A97635"/>
    <w:rsid w:val="00AB1F46"/>
    <w:rsid w:val="00AB26C3"/>
    <w:rsid w:val="00AB3E90"/>
    <w:rsid w:val="00AB4AA9"/>
    <w:rsid w:val="00AB6548"/>
    <w:rsid w:val="00AB6661"/>
    <w:rsid w:val="00AB77D7"/>
    <w:rsid w:val="00AC13A3"/>
    <w:rsid w:val="00AC3E20"/>
    <w:rsid w:val="00AC458E"/>
    <w:rsid w:val="00AC58FB"/>
    <w:rsid w:val="00AC5C5D"/>
    <w:rsid w:val="00AC62C5"/>
    <w:rsid w:val="00AC6F6D"/>
    <w:rsid w:val="00AC753A"/>
    <w:rsid w:val="00AC7BB0"/>
    <w:rsid w:val="00AD0F8D"/>
    <w:rsid w:val="00AD2052"/>
    <w:rsid w:val="00AD21F9"/>
    <w:rsid w:val="00AD2E2A"/>
    <w:rsid w:val="00AD5CF8"/>
    <w:rsid w:val="00AD6442"/>
    <w:rsid w:val="00AE0A56"/>
    <w:rsid w:val="00AE0FB3"/>
    <w:rsid w:val="00AE273A"/>
    <w:rsid w:val="00AE2AC6"/>
    <w:rsid w:val="00AE4018"/>
    <w:rsid w:val="00AE62E1"/>
    <w:rsid w:val="00AE6965"/>
    <w:rsid w:val="00AF0088"/>
    <w:rsid w:val="00AF0D90"/>
    <w:rsid w:val="00AF107D"/>
    <w:rsid w:val="00AF17A3"/>
    <w:rsid w:val="00AF32E6"/>
    <w:rsid w:val="00AF524A"/>
    <w:rsid w:val="00B00E43"/>
    <w:rsid w:val="00B00F4E"/>
    <w:rsid w:val="00B02127"/>
    <w:rsid w:val="00B02E0D"/>
    <w:rsid w:val="00B0347E"/>
    <w:rsid w:val="00B036FB"/>
    <w:rsid w:val="00B04C11"/>
    <w:rsid w:val="00B1004D"/>
    <w:rsid w:val="00B10601"/>
    <w:rsid w:val="00B10D2C"/>
    <w:rsid w:val="00B12149"/>
    <w:rsid w:val="00B1313B"/>
    <w:rsid w:val="00B149E2"/>
    <w:rsid w:val="00B14A9A"/>
    <w:rsid w:val="00B16DC1"/>
    <w:rsid w:val="00B20241"/>
    <w:rsid w:val="00B21DE0"/>
    <w:rsid w:val="00B22039"/>
    <w:rsid w:val="00B229EE"/>
    <w:rsid w:val="00B24026"/>
    <w:rsid w:val="00B24720"/>
    <w:rsid w:val="00B24F6B"/>
    <w:rsid w:val="00B26813"/>
    <w:rsid w:val="00B27456"/>
    <w:rsid w:val="00B3127C"/>
    <w:rsid w:val="00B312ED"/>
    <w:rsid w:val="00B323DA"/>
    <w:rsid w:val="00B324C4"/>
    <w:rsid w:val="00B330B0"/>
    <w:rsid w:val="00B3380D"/>
    <w:rsid w:val="00B3450A"/>
    <w:rsid w:val="00B3472D"/>
    <w:rsid w:val="00B35023"/>
    <w:rsid w:val="00B35A7F"/>
    <w:rsid w:val="00B35E39"/>
    <w:rsid w:val="00B36179"/>
    <w:rsid w:val="00B3680E"/>
    <w:rsid w:val="00B44ECF"/>
    <w:rsid w:val="00B45B13"/>
    <w:rsid w:val="00B45E73"/>
    <w:rsid w:val="00B460E6"/>
    <w:rsid w:val="00B47B6E"/>
    <w:rsid w:val="00B505C8"/>
    <w:rsid w:val="00B52A46"/>
    <w:rsid w:val="00B534E2"/>
    <w:rsid w:val="00B541C3"/>
    <w:rsid w:val="00B55B72"/>
    <w:rsid w:val="00B55C46"/>
    <w:rsid w:val="00B566B6"/>
    <w:rsid w:val="00B60DF6"/>
    <w:rsid w:val="00B60E83"/>
    <w:rsid w:val="00B610D2"/>
    <w:rsid w:val="00B622F8"/>
    <w:rsid w:val="00B63B10"/>
    <w:rsid w:val="00B63F2C"/>
    <w:rsid w:val="00B64462"/>
    <w:rsid w:val="00B667B2"/>
    <w:rsid w:val="00B67595"/>
    <w:rsid w:val="00B6787E"/>
    <w:rsid w:val="00B67D9A"/>
    <w:rsid w:val="00B70177"/>
    <w:rsid w:val="00B702D1"/>
    <w:rsid w:val="00B71AD4"/>
    <w:rsid w:val="00B7473F"/>
    <w:rsid w:val="00B77A4E"/>
    <w:rsid w:val="00B821FA"/>
    <w:rsid w:val="00B836EA"/>
    <w:rsid w:val="00B8587B"/>
    <w:rsid w:val="00B85CC7"/>
    <w:rsid w:val="00B91A29"/>
    <w:rsid w:val="00B928A4"/>
    <w:rsid w:val="00B92A68"/>
    <w:rsid w:val="00B92E70"/>
    <w:rsid w:val="00B9334B"/>
    <w:rsid w:val="00B935C0"/>
    <w:rsid w:val="00B94815"/>
    <w:rsid w:val="00B94B9A"/>
    <w:rsid w:val="00B95720"/>
    <w:rsid w:val="00B96585"/>
    <w:rsid w:val="00BA14B2"/>
    <w:rsid w:val="00BA45CB"/>
    <w:rsid w:val="00BA5773"/>
    <w:rsid w:val="00BB2C37"/>
    <w:rsid w:val="00BB4F1D"/>
    <w:rsid w:val="00BB5118"/>
    <w:rsid w:val="00BB62AD"/>
    <w:rsid w:val="00BB7240"/>
    <w:rsid w:val="00BC344E"/>
    <w:rsid w:val="00BC5525"/>
    <w:rsid w:val="00BC581D"/>
    <w:rsid w:val="00BC679C"/>
    <w:rsid w:val="00BC69BC"/>
    <w:rsid w:val="00BC7454"/>
    <w:rsid w:val="00BD3A66"/>
    <w:rsid w:val="00BD4C29"/>
    <w:rsid w:val="00BD588E"/>
    <w:rsid w:val="00BD6052"/>
    <w:rsid w:val="00BD6D45"/>
    <w:rsid w:val="00BE21B1"/>
    <w:rsid w:val="00BE260D"/>
    <w:rsid w:val="00BE2A8D"/>
    <w:rsid w:val="00BE446D"/>
    <w:rsid w:val="00BE5100"/>
    <w:rsid w:val="00BE598E"/>
    <w:rsid w:val="00BE59E5"/>
    <w:rsid w:val="00BE7B2B"/>
    <w:rsid w:val="00BF00DC"/>
    <w:rsid w:val="00BF0868"/>
    <w:rsid w:val="00BF0B84"/>
    <w:rsid w:val="00BF4FD5"/>
    <w:rsid w:val="00BF58B0"/>
    <w:rsid w:val="00BF5D89"/>
    <w:rsid w:val="00BF6B11"/>
    <w:rsid w:val="00BF743F"/>
    <w:rsid w:val="00BF7709"/>
    <w:rsid w:val="00BF7A4C"/>
    <w:rsid w:val="00BF7A68"/>
    <w:rsid w:val="00C00F71"/>
    <w:rsid w:val="00C014FB"/>
    <w:rsid w:val="00C02A55"/>
    <w:rsid w:val="00C04BFD"/>
    <w:rsid w:val="00C1104B"/>
    <w:rsid w:val="00C12B9D"/>
    <w:rsid w:val="00C157AC"/>
    <w:rsid w:val="00C16D7A"/>
    <w:rsid w:val="00C17BEF"/>
    <w:rsid w:val="00C22975"/>
    <w:rsid w:val="00C22C53"/>
    <w:rsid w:val="00C264BB"/>
    <w:rsid w:val="00C26AB9"/>
    <w:rsid w:val="00C315D0"/>
    <w:rsid w:val="00C31A00"/>
    <w:rsid w:val="00C31DAD"/>
    <w:rsid w:val="00C32A99"/>
    <w:rsid w:val="00C37BA8"/>
    <w:rsid w:val="00C400BF"/>
    <w:rsid w:val="00C435B3"/>
    <w:rsid w:val="00C445F2"/>
    <w:rsid w:val="00C50E28"/>
    <w:rsid w:val="00C52038"/>
    <w:rsid w:val="00C53166"/>
    <w:rsid w:val="00C5327F"/>
    <w:rsid w:val="00C538C9"/>
    <w:rsid w:val="00C544A3"/>
    <w:rsid w:val="00C547A6"/>
    <w:rsid w:val="00C578D1"/>
    <w:rsid w:val="00C578F8"/>
    <w:rsid w:val="00C6299C"/>
    <w:rsid w:val="00C64865"/>
    <w:rsid w:val="00C6488B"/>
    <w:rsid w:val="00C651BE"/>
    <w:rsid w:val="00C67DAE"/>
    <w:rsid w:val="00C7109A"/>
    <w:rsid w:val="00C714C3"/>
    <w:rsid w:val="00C75C28"/>
    <w:rsid w:val="00C76476"/>
    <w:rsid w:val="00C769EE"/>
    <w:rsid w:val="00C80468"/>
    <w:rsid w:val="00C80A64"/>
    <w:rsid w:val="00C82D97"/>
    <w:rsid w:val="00C842E7"/>
    <w:rsid w:val="00C86E43"/>
    <w:rsid w:val="00C87C95"/>
    <w:rsid w:val="00C921CA"/>
    <w:rsid w:val="00CA0359"/>
    <w:rsid w:val="00CA0B2F"/>
    <w:rsid w:val="00CA1A25"/>
    <w:rsid w:val="00CA204A"/>
    <w:rsid w:val="00CA204B"/>
    <w:rsid w:val="00CA282D"/>
    <w:rsid w:val="00CA2E08"/>
    <w:rsid w:val="00CA3517"/>
    <w:rsid w:val="00CA37E0"/>
    <w:rsid w:val="00CA4A25"/>
    <w:rsid w:val="00CA51E7"/>
    <w:rsid w:val="00CA5582"/>
    <w:rsid w:val="00CA632C"/>
    <w:rsid w:val="00CB1655"/>
    <w:rsid w:val="00CB1E05"/>
    <w:rsid w:val="00CB27D1"/>
    <w:rsid w:val="00CB331D"/>
    <w:rsid w:val="00CB4C2C"/>
    <w:rsid w:val="00CB6814"/>
    <w:rsid w:val="00CB695F"/>
    <w:rsid w:val="00CC02BD"/>
    <w:rsid w:val="00CC08C7"/>
    <w:rsid w:val="00CC0EA1"/>
    <w:rsid w:val="00CC10CD"/>
    <w:rsid w:val="00CC4E62"/>
    <w:rsid w:val="00CC57B7"/>
    <w:rsid w:val="00CC62C5"/>
    <w:rsid w:val="00CD1A80"/>
    <w:rsid w:val="00CD1F7B"/>
    <w:rsid w:val="00CD2ADE"/>
    <w:rsid w:val="00CD35D8"/>
    <w:rsid w:val="00CD5F34"/>
    <w:rsid w:val="00CD73B6"/>
    <w:rsid w:val="00CD7AF7"/>
    <w:rsid w:val="00CE0AC0"/>
    <w:rsid w:val="00CE0E41"/>
    <w:rsid w:val="00CE43FD"/>
    <w:rsid w:val="00CE49DF"/>
    <w:rsid w:val="00CE51A4"/>
    <w:rsid w:val="00CE5D62"/>
    <w:rsid w:val="00CF0341"/>
    <w:rsid w:val="00CF5CB0"/>
    <w:rsid w:val="00CF6496"/>
    <w:rsid w:val="00CF69C2"/>
    <w:rsid w:val="00CF70CE"/>
    <w:rsid w:val="00D0059C"/>
    <w:rsid w:val="00D0160A"/>
    <w:rsid w:val="00D04ED9"/>
    <w:rsid w:val="00D1056B"/>
    <w:rsid w:val="00D10FB1"/>
    <w:rsid w:val="00D11163"/>
    <w:rsid w:val="00D11389"/>
    <w:rsid w:val="00D14EB6"/>
    <w:rsid w:val="00D157C2"/>
    <w:rsid w:val="00D15D31"/>
    <w:rsid w:val="00D172ED"/>
    <w:rsid w:val="00D17990"/>
    <w:rsid w:val="00D2127D"/>
    <w:rsid w:val="00D22199"/>
    <w:rsid w:val="00D22F3B"/>
    <w:rsid w:val="00D24959"/>
    <w:rsid w:val="00D3083E"/>
    <w:rsid w:val="00D31582"/>
    <w:rsid w:val="00D34E9E"/>
    <w:rsid w:val="00D36102"/>
    <w:rsid w:val="00D36274"/>
    <w:rsid w:val="00D40CB2"/>
    <w:rsid w:val="00D41757"/>
    <w:rsid w:val="00D421F1"/>
    <w:rsid w:val="00D43F80"/>
    <w:rsid w:val="00D44116"/>
    <w:rsid w:val="00D44A64"/>
    <w:rsid w:val="00D44DCA"/>
    <w:rsid w:val="00D46151"/>
    <w:rsid w:val="00D476A6"/>
    <w:rsid w:val="00D50799"/>
    <w:rsid w:val="00D5117A"/>
    <w:rsid w:val="00D53730"/>
    <w:rsid w:val="00D553E9"/>
    <w:rsid w:val="00D55573"/>
    <w:rsid w:val="00D56DE0"/>
    <w:rsid w:val="00D57497"/>
    <w:rsid w:val="00D621FD"/>
    <w:rsid w:val="00D62636"/>
    <w:rsid w:val="00D629AD"/>
    <w:rsid w:val="00D63455"/>
    <w:rsid w:val="00D6421A"/>
    <w:rsid w:val="00D655A8"/>
    <w:rsid w:val="00D65DC6"/>
    <w:rsid w:val="00D66EA2"/>
    <w:rsid w:val="00D671FE"/>
    <w:rsid w:val="00D70503"/>
    <w:rsid w:val="00D70E04"/>
    <w:rsid w:val="00D714A3"/>
    <w:rsid w:val="00D75CB4"/>
    <w:rsid w:val="00D7722D"/>
    <w:rsid w:val="00D772BD"/>
    <w:rsid w:val="00D774CD"/>
    <w:rsid w:val="00D80D9E"/>
    <w:rsid w:val="00D80FD1"/>
    <w:rsid w:val="00D81449"/>
    <w:rsid w:val="00D82176"/>
    <w:rsid w:val="00D8230F"/>
    <w:rsid w:val="00D86505"/>
    <w:rsid w:val="00D86728"/>
    <w:rsid w:val="00D872A3"/>
    <w:rsid w:val="00D90F29"/>
    <w:rsid w:val="00D91657"/>
    <w:rsid w:val="00D91B37"/>
    <w:rsid w:val="00D944E0"/>
    <w:rsid w:val="00D97CA3"/>
    <w:rsid w:val="00DA3B2F"/>
    <w:rsid w:val="00DA47C6"/>
    <w:rsid w:val="00DA5244"/>
    <w:rsid w:val="00DA686B"/>
    <w:rsid w:val="00DB03E1"/>
    <w:rsid w:val="00DB20CE"/>
    <w:rsid w:val="00DB42CA"/>
    <w:rsid w:val="00DB4C8C"/>
    <w:rsid w:val="00DB51F9"/>
    <w:rsid w:val="00DB55B7"/>
    <w:rsid w:val="00DC45BA"/>
    <w:rsid w:val="00DC66BE"/>
    <w:rsid w:val="00DC7C14"/>
    <w:rsid w:val="00DD0D62"/>
    <w:rsid w:val="00DD18AD"/>
    <w:rsid w:val="00DD2EE8"/>
    <w:rsid w:val="00DE13AF"/>
    <w:rsid w:val="00DE3E24"/>
    <w:rsid w:val="00DE6996"/>
    <w:rsid w:val="00DE721D"/>
    <w:rsid w:val="00DE7D1B"/>
    <w:rsid w:val="00DF04CB"/>
    <w:rsid w:val="00DF0511"/>
    <w:rsid w:val="00DF1E53"/>
    <w:rsid w:val="00DF4391"/>
    <w:rsid w:val="00E00C13"/>
    <w:rsid w:val="00E016F6"/>
    <w:rsid w:val="00E0203C"/>
    <w:rsid w:val="00E02428"/>
    <w:rsid w:val="00E06987"/>
    <w:rsid w:val="00E07D1F"/>
    <w:rsid w:val="00E10B52"/>
    <w:rsid w:val="00E11774"/>
    <w:rsid w:val="00E11AC2"/>
    <w:rsid w:val="00E11F73"/>
    <w:rsid w:val="00E12659"/>
    <w:rsid w:val="00E12E7B"/>
    <w:rsid w:val="00E131E4"/>
    <w:rsid w:val="00E176DD"/>
    <w:rsid w:val="00E1790B"/>
    <w:rsid w:val="00E20439"/>
    <w:rsid w:val="00E207BC"/>
    <w:rsid w:val="00E210AB"/>
    <w:rsid w:val="00E215BB"/>
    <w:rsid w:val="00E21C5C"/>
    <w:rsid w:val="00E22ACF"/>
    <w:rsid w:val="00E2495E"/>
    <w:rsid w:val="00E25EFB"/>
    <w:rsid w:val="00E276F0"/>
    <w:rsid w:val="00E30603"/>
    <w:rsid w:val="00E30A5A"/>
    <w:rsid w:val="00E3211F"/>
    <w:rsid w:val="00E335A6"/>
    <w:rsid w:val="00E33B48"/>
    <w:rsid w:val="00E357E9"/>
    <w:rsid w:val="00E35A34"/>
    <w:rsid w:val="00E36556"/>
    <w:rsid w:val="00E36FC5"/>
    <w:rsid w:val="00E415C8"/>
    <w:rsid w:val="00E41C12"/>
    <w:rsid w:val="00E424DF"/>
    <w:rsid w:val="00E42CD1"/>
    <w:rsid w:val="00E44BC0"/>
    <w:rsid w:val="00E451E4"/>
    <w:rsid w:val="00E4544E"/>
    <w:rsid w:val="00E45A14"/>
    <w:rsid w:val="00E5064D"/>
    <w:rsid w:val="00E544E4"/>
    <w:rsid w:val="00E54E29"/>
    <w:rsid w:val="00E568D9"/>
    <w:rsid w:val="00E57EDA"/>
    <w:rsid w:val="00E64007"/>
    <w:rsid w:val="00E64E4F"/>
    <w:rsid w:val="00E65804"/>
    <w:rsid w:val="00E665C4"/>
    <w:rsid w:val="00E67701"/>
    <w:rsid w:val="00E73F3D"/>
    <w:rsid w:val="00E769FE"/>
    <w:rsid w:val="00E7702A"/>
    <w:rsid w:val="00E80946"/>
    <w:rsid w:val="00E80AD8"/>
    <w:rsid w:val="00E827EA"/>
    <w:rsid w:val="00E82F5D"/>
    <w:rsid w:val="00E84DE9"/>
    <w:rsid w:val="00E85837"/>
    <w:rsid w:val="00E859ED"/>
    <w:rsid w:val="00E8709A"/>
    <w:rsid w:val="00E87151"/>
    <w:rsid w:val="00E92948"/>
    <w:rsid w:val="00E93F1B"/>
    <w:rsid w:val="00E958C4"/>
    <w:rsid w:val="00E95E3C"/>
    <w:rsid w:val="00E97500"/>
    <w:rsid w:val="00E97A35"/>
    <w:rsid w:val="00EA01CA"/>
    <w:rsid w:val="00EA0A6E"/>
    <w:rsid w:val="00EA390E"/>
    <w:rsid w:val="00EA73BE"/>
    <w:rsid w:val="00EA7A6C"/>
    <w:rsid w:val="00EA7A98"/>
    <w:rsid w:val="00EA7EE8"/>
    <w:rsid w:val="00EB1A22"/>
    <w:rsid w:val="00EB2D2A"/>
    <w:rsid w:val="00EB49AB"/>
    <w:rsid w:val="00EB6013"/>
    <w:rsid w:val="00EB69D0"/>
    <w:rsid w:val="00EB6D8B"/>
    <w:rsid w:val="00EB6E3F"/>
    <w:rsid w:val="00EC2893"/>
    <w:rsid w:val="00EC2A51"/>
    <w:rsid w:val="00EC30E2"/>
    <w:rsid w:val="00EC4E06"/>
    <w:rsid w:val="00EC5C7D"/>
    <w:rsid w:val="00EC61CF"/>
    <w:rsid w:val="00EC6337"/>
    <w:rsid w:val="00EC7A70"/>
    <w:rsid w:val="00ED0E08"/>
    <w:rsid w:val="00ED1D21"/>
    <w:rsid w:val="00ED24FF"/>
    <w:rsid w:val="00ED2CB2"/>
    <w:rsid w:val="00ED4D73"/>
    <w:rsid w:val="00ED64B6"/>
    <w:rsid w:val="00ED6BCF"/>
    <w:rsid w:val="00ED7464"/>
    <w:rsid w:val="00EE0C5D"/>
    <w:rsid w:val="00EE4409"/>
    <w:rsid w:val="00EE498C"/>
    <w:rsid w:val="00EE51DD"/>
    <w:rsid w:val="00EE561A"/>
    <w:rsid w:val="00EF0278"/>
    <w:rsid w:val="00EF178D"/>
    <w:rsid w:val="00EF195D"/>
    <w:rsid w:val="00EF3484"/>
    <w:rsid w:val="00EF3D59"/>
    <w:rsid w:val="00EF54BF"/>
    <w:rsid w:val="00EF76A1"/>
    <w:rsid w:val="00EF7A25"/>
    <w:rsid w:val="00EF7AC9"/>
    <w:rsid w:val="00F0036C"/>
    <w:rsid w:val="00F02DB8"/>
    <w:rsid w:val="00F04D32"/>
    <w:rsid w:val="00F067D7"/>
    <w:rsid w:val="00F114D8"/>
    <w:rsid w:val="00F13643"/>
    <w:rsid w:val="00F13B75"/>
    <w:rsid w:val="00F14F04"/>
    <w:rsid w:val="00F173EB"/>
    <w:rsid w:val="00F179A7"/>
    <w:rsid w:val="00F17FDF"/>
    <w:rsid w:val="00F21522"/>
    <w:rsid w:val="00F22559"/>
    <w:rsid w:val="00F227D1"/>
    <w:rsid w:val="00F23169"/>
    <w:rsid w:val="00F260A0"/>
    <w:rsid w:val="00F26968"/>
    <w:rsid w:val="00F3142F"/>
    <w:rsid w:val="00F35612"/>
    <w:rsid w:val="00F37321"/>
    <w:rsid w:val="00F37E5A"/>
    <w:rsid w:val="00F41B54"/>
    <w:rsid w:val="00F502D0"/>
    <w:rsid w:val="00F50E21"/>
    <w:rsid w:val="00F517CB"/>
    <w:rsid w:val="00F5204A"/>
    <w:rsid w:val="00F53CD2"/>
    <w:rsid w:val="00F543D9"/>
    <w:rsid w:val="00F54C0B"/>
    <w:rsid w:val="00F553CA"/>
    <w:rsid w:val="00F5716A"/>
    <w:rsid w:val="00F57FD9"/>
    <w:rsid w:val="00F600ED"/>
    <w:rsid w:val="00F60EF9"/>
    <w:rsid w:val="00F618FA"/>
    <w:rsid w:val="00F64508"/>
    <w:rsid w:val="00F646F1"/>
    <w:rsid w:val="00F64FA7"/>
    <w:rsid w:val="00F67866"/>
    <w:rsid w:val="00F70A7C"/>
    <w:rsid w:val="00F73B5B"/>
    <w:rsid w:val="00F7439F"/>
    <w:rsid w:val="00F755CE"/>
    <w:rsid w:val="00F77C25"/>
    <w:rsid w:val="00F81BE8"/>
    <w:rsid w:val="00F830B3"/>
    <w:rsid w:val="00F83946"/>
    <w:rsid w:val="00F843E3"/>
    <w:rsid w:val="00F8454B"/>
    <w:rsid w:val="00F84822"/>
    <w:rsid w:val="00F84DD3"/>
    <w:rsid w:val="00F85B88"/>
    <w:rsid w:val="00F85FAA"/>
    <w:rsid w:val="00F92BEE"/>
    <w:rsid w:val="00F940BE"/>
    <w:rsid w:val="00F96205"/>
    <w:rsid w:val="00FA070C"/>
    <w:rsid w:val="00FA20B6"/>
    <w:rsid w:val="00FA38C0"/>
    <w:rsid w:val="00FA5807"/>
    <w:rsid w:val="00FA6477"/>
    <w:rsid w:val="00FA69FB"/>
    <w:rsid w:val="00FA7103"/>
    <w:rsid w:val="00FA7F42"/>
    <w:rsid w:val="00FB0686"/>
    <w:rsid w:val="00FB1E71"/>
    <w:rsid w:val="00FB2466"/>
    <w:rsid w:val="00FB3570"/>
    <w:rsid w:val="00FB6368"/>
    <w:rsid w:val="00FB63DC"/>
    <w:rsid w:val="00FB7A64"/>
    <w:rsid w:val="00FC2131"/>
    <w:rsid w:val="00FC3628"/>
    <w:rsid w:val="00FC50E7"/>
    <w:rsid w:val="00FC6325"/>
    <w:rsid w:val="00FC799A"/>
    <w:rsid w:val="00FD0ABE"/>
    <w:rsid w:val="00FD0C09"/>
    <w:rsid w:val="00FD1484"/>
    <w:rsid w:val="00FD1BB2"/>
    <w:rsid w:val="00FD1E2F"/>
    <w:rsid w:val="00FD444B"/>
    <w:rsid w:val="00FD4676"/>
    <w:rsid w:val="00FD4BC0"/>
    <w:rsid w:val="00FD6538"/>
    <w:rsid w:val="00FD682C"/>
    <w:rsid w:val="00FD6B71"/>
    <w:rsid w:val="00FD6B8D"/>
    <w:rsid w:val="00FD720E"/>
    <w:rsid w:val="00FD7884"/>
    <w:rsid w:val="00FE088B"/>
    <w:rsid w:val="00FE2FF6"/>
    <w:rsid w:val="00FE3B8E"/>
    <w:rsid w:val="00FE444D"/>
    <w:rsid w:val="00FE499E"/>
    <w:rsid w:val="00FE7D54"/>
    <w:rsid w:val="00FF009A"/>
    <w:rsid w:val="00FF4298"/>
    <w:rsid w:val="00FF72A5"/>
    <w:rsid w:val="00FF7C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C8552"/>
  <w15:docId w15:val="{FF21C0E0-13D8-4E6E-89D7-2493D8DE1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D3767"/>
    <w:pPr>
      <w:spacing w:after="180" w:line="240" w:lineRule="auto"/>
    </w:pPr>
    <w:rPr>
      <w:rFonts w:ascii="Times New Roman" w:hAnsi="Times New Roman" w:cs="Times New Roman"/>
      <w:sz w:val="20"/>
      <w:szCs w:val="20"/>
      <w:lang w:eastAsia="en-US"/>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next w:val="Normal"/>
    <w:link w:val="Heading1Char"/>
    <w:qFormat/>
    <w:rsid w:val="00514F67"/>
    <w:pPr>
      <w:keepNext/>
      <w:keepLines/>
      <w:pBdr>
        <w:top w:val="single" w:sz="12" w:space="3" w:color="auto"/>
      </w:pBdr>
      <w:spacing w:before="240" w:after="180" w:line="240" w:lineRule="auto"/>
      <w:ind w:left="1134" w:hanging="1134"/>
      <w:outlineLvl w:val="0"/>
    </w:pPr>
    <w:rPr>
      <w:rFonts w:ascii="Arial" w:hAnsi="Arial" w:cs="Times New Roman"/>
      <w:sz w:val="36"/>
      <w:szCs w:val="20"/>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14F67"/>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514F67"/>
    <w:pPr>
      <w:spacing w:before="120"/>
      <w:outlineLvl w:val="2"/>
    </w:pPr>
    <w:rPr>
      <w:sz w:val="28"/>
    </w:rPr>
  </w:style>
  <w:style w:type="paragraph" w:styleId="Heading4">
    <w:name w:val="heading 4"/>
    <w:basedOn w:val="Normal"/>
    <w:next w:val="Normal"/>
    <w:link w:val="Heading4Char"/>
    <w:uiPriority w:val="9"/>
    <w:semiHidden/>
    <w:unhideWhenUsed/>
    <w:qFormat/>
    <w:rsid w:val="004F7E7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78390C"/>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14F67"/>
    <w:rPr>
      <w:rFonts w:ascii="Arial" w:hAnsi="Arial" w:cs="Times New Roman"/>
      <w:sz w:val="36"/>
      <w:szCs w:val="20"/>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14F67"/>
    <w:rPr>
      <w:rFonts w:ascii="Arial" w:hAnsi="Arial" w:cs="Times New Roman"/>
      <w:sz w:val="32"/>
      <w:szCs w:val="20"/>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514F67"/>
    <w:rPr>
      <w:rFonts w:ascii="Arial" w:hAnsi="Arial" w:cs="Times New Roman"/>
      <w:sz w:val="28"/>
      <w:szCs w:val="20"/>
      <w:lang w:eastAsia="en-US"/>
    </w:rPr>
  </w:style>
  <w:style w:type="paragraph" w:styleId="ListParagraph">
    <w:name w:val="List Paragraph"/>
    <w:aliases w:val="- Bullets,목록 단락,リスト段落,?? ??,?????,????,Lista1,1st level - Bullet List Paragraph,List Paragraph1,Lettre d'introduction,Paragrafo elenco,Normal bullet 2,Bullet list,Numbered List,Task Body,Viñetas (Inicio Parrafo),3 Txt tabla,Lista viñetas"/>
    <w:basedOn w:val="Normal"/>
    <w:link w:val="ListParagraphChar"/>
    <w:uiPriority w:val="34"/>
    <w:qFormat/>
    <w:rsid w:val="00514F67"/>
    <w:pPr>
      <w:ind w:left="720"/>
      <w:contextualSpacing/>
    </w:p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unhideWhenUsed/>
    <w:qFormat/>
    <w:rsid w:val="00514F67"/>
    <w:pPr>
      <w:spacing w:after="0"/>
    </w:pPr>
    <w:rPr>
      <w:rFonts w:eastAsia="Times New Roman"/>
      <w:b/>
      <w:bCs/>
      <w:sz w:val="21"/>
      <w:szCs w:val="21"/>
      <w:lang w:val="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514F67"/>
    <w:rPr>
      <w:rFonts w:ascii="Times New Roman" w:eastAsia="Times New Roman" w:hAnsi="Times New Roman" w:cs="Times New Roman"/>
      <w:b/>
      <w:bCs/>
      <w:sz w:val="21"/>
      <w:szCs w:val="21"/>
      <w:lang w:val="en-US" w:eastAsia="en-US"/>
    </w:rPr>
  </w:style>
  <w:style w:type="paragraph" w:customStyle="1" w:styleId="CRCoverPage">
    <w:name w:val="CR Cover Page"/>
    <w:link w:val="CRCoverPageChar"/>
    <w:rsid w:val="00514F67"/>
    <w:pPr>
      <w:spacing w:after="120" w:line="240" w:lineRule="auto"/>
    </w:pPr>
    <w:rPr>
      <w:rFonts w:ascii="Arial" w:eastAsia="Times New Roman" w:hAnsi="Arial" w:cs="Times New Roman"/>
      <w:sz w:val="20"/>
      <w:szCs w:val="20"/>
      <w:lang w:eastAsia="en-US"/>
    </w:rPr>
  </w:style>
  <w:style w:type="character" w:customStyle="1" w:styleId="CRCoverPageChar">
    <w:name w:val="CR Cover Page Char"/>
    <w:link w:val="CRCoverPage"/>
    <w:rsid w:val="00514F67"/>
    <w:rPr>
      <w:rFonts w:ascii="Arial" w:eastAsia="Times New Roman" w:hAnsi="Arial" w:cs="Times New Roman"/>
      <w:sz w:val="20"/>
      <w:szCs w:val="20"/>
      <w:lang w:eastAsia="en-US"/>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14F67"/>
    <w:rPr>
      <w:rFonts w:ascii="Arial" w:hAnsi="Arial"/>
      <w:sz w:val="24"/>
      <w:lang w:val="en-GB" w:eastAsia="en-GB" w:bidi="ar-SA"/>
    </w:rPr>
  </w:style>
  <w:style w:type="character" w:customStyle="1" w:styleId="ListParagraphChar">
    <w:name w:val="List Paragraph Char"/>
    <w:aliases w:val="- Bullets Char,목록 단락 Char,リスト段落 Char,?? ?? Char,????? Char,???? Char,Lista1 Char,1st level - Bullet List Paragraph Char,List Paragraph1 Char,Lettre d'introduction Char,Paragrafo elenco Char,Normal bullet 2 Char,Bullet list Char"/>
    <w:link w:val="ListParagraph"/>
    <w:uiPriority w:val="34"/>
    <w:qFormat/>
    <w:locked/>
    <w:rsid w:val="00514F67"/>
    <w:rPr>
      <w:rFonts w:ascii="Times New Roman" w:hAnsi="Times New Roman" w:cs="Times New Roman"/>
      <w:sz w:val="20"/>
      <w:szCs w:val="20"/>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4F67"/>
    <w:rPr>
      <w:rFonts w:ascii="Arial" w:eastAsia="Times New Roman" w:hAnsi="Arial"/>
      <w:sz w:val="36"/>
      <w:lang w:val="en-GB"/>
    </w:rPr>
  </w:style>
  <w:style w:type="character" w:styleId="PlaceholderText">
    <w:name w:val="Placeholder Text"/>
    <w:basedOn w:val="DefaultParagraphFont"/>
    <w:uiPriority w:val="99"/>
    <w:semiHidden/>
    <w:rsid w:val="007D20A4"/>
    <w:rPr>
      <w:color w:val="808080"/>
    </w:rPr>
  </w:style>
  <w:style w:type="paragraph" w:styleId="BalloonText">
    <w:name w:val="Balloon Text"/>
    <w:basedOn w:val="Normal"/>
    <w:link w:val="BalloonTextChar"/>
    <w:uiPriority w:val="99"/>
    <w:semiHidden/>
    <w:unhideWhenUsed/>
    <w:rsid w:val="003326C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26CF"/>
    <w:rPr>
      <w:rFonts w:ascii="Segoe UI" w:hAnsi="Segoe UI" w:cs="Segoe UI"/>
      <w:sz w:val="18"/>
      <w:szCs w:val="18"/>
      <w:lang w:eastAsia="en-US"/>
    </w:rPr>
  </w:style>
  <w:style w:type="table" w:styleId="TableGrid">
    <w:name w:val="Table Grid"/>
    <w:basedOn w:val="TableNormal"/>
    <w:qFormat/>
    <w:rsid w:val="007011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rsid w:val="003416C3"/>
    <w:pPr>
      <w:keepLines/>
      <w:ind w:left="1702" w:hanging="1418"/>
    </w:pPr>
    <w:rPr>
      <w:rFonts w:eastAsia="Times New Roman"/>
    </w:rPr>
  </w:style>
  <w:style w:type="paragraph" w:customStyle="1" w:styleId="B1">
    <w:name w:val="B1"/>
    <w:basedOn w:val="List"/>
    <w:link w:val="B1Char"/>
    <w:qFormat/>
    <w:rsid w:val="003416C3"/>
    <w:pPr>
      <w:ind w:left="568" w:hanging="284"/>
      <w:contextualSpacing w:val="0"/>
    </w:pPr>
    <w:rPr>
      <w:rFonts w:eastAsia="Times New Roman"/>
    </w:rPr>
  </w:style>
  <w:style w:type="paragraph" w:styleId="List">
    <w:name w:val="List"/>
    <w:basedOn w:val="Normal"/>
    <w:uiPriority w:val="99"/>
    <w:semiHidden/>
    <w:unhideWhenUsed/>
    <w:rsid w:val="003416C3"/>
    <w:pPr>
      <w:ind w:left="283" w:hanging="283"/>
      <w:contextualSpacing/>
    </w:pPr>
  </w:style>
  <w:style w:type="paragraph" w:customStyle="1" w:styleId="a">
    <w:name w:val="样式 页眉"/>
    <w:basedOn w:val="Header"/>
    <w:link w:val="Char"/>
    <w:rsid w:val="001E3B15"/>
    <w:pPr>
      <w:widowControl w:val="0"/>
      <w:tabs>
        <w:tab w:val="clear" w:pos="4513"/>
        <w:tab w:val="clear" w:pos="902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
    <w:rsid w:val="001E3B15"/>
    <w:rPr>
      <w:rFonts w:ascii="Arial" w:eastAsia="Arial" w:hAnsi="Arial" w:cs="Times New Roman"/>
      <w:b/>
      <w:bCs/>
      <w:noProof/>
      <w:szCs w:val="20"/>
      <w:lang w:eastAsia="en-US"/>
    </w:rPr>
  </w:style>
  <w:style w:type="paragraph" w:styleId="Header">
    <w:name w:val="header"/>
    <w:basedOn w:val="Normal"/>
    <w:link w:val="HeaderChar"/>
    <w:uiPriority w:val="99"/>
    <w:semiHidden/>
    <w:unhideWhenUsed/>
    <w:rsid w:val="001E3B15"/>
    <w:pPr>
      <w:tabs>
        <w:tab w:val="center" w:pos="4513"/>
        <w:tab w:val="right" w:pos="9026"/>
      </w:tabs>
      <w:spacing w:after="0"/>
    </w:pPr>
  </w:style>
  <w:style w:type="character" w:customStyle="1" w:styleId="HeaderChar">
    <w:name w:val="Header Char"/>
    <w:basedOn w:val="DefaultParagraphFont"/>
    <w:link w:val="Header"/>
    <w:uiPriority w:val="99"/>
    <w:semiHidden/>
    <w:rsid w:val="001E3B15"/>
    <w:rPr>
      <w:rFonts w:ascii="Times New Roman" w:hAnsi="Times New Roman" w:cs="Times New Roman"/>
      <w:sz w:val="20"/>
      <w:szCs w:val="20"/>
      <w:lang w:eastAsia="en-US"/>
    </w:rPr>
  </w:style>
  <w:style w:type="paragraph" w:customStyle="1" w:styleId="TAH">
    <w:name w:val="TAH"/>
    <w:basedOn w:val="TAC"/>
    <w:link w:val="TAHCar"/>
    <w:qFormat/>
    <w:rsid w:val="006F1CA3"/>
    <w:rPr>
      <w:b/>
    </w:rPr>
  </w:style>
  <w:style w:type="paragraph" w:customStyle="1" w:styleId="TAC">
    <w:name w:val="TAC"/>
    <w:basedOn w:val="Normal"/>
    <w:link w:val="TACChar"/>
    <w:qFormat/>
    <w:rsid w:val="006F1CA3"/>
    <w:pPr>
      <w:keepNext/>
      <w:keepLines/>
      <w:spacing w:after="0"/>
      <w:jc w:val="center"/>
    </w:pPr>
    <w:rPr>
      <w:rFonts w:ascii="Arial" w:hAnsi="Arial"/>
      <w:sz w:val="18"/>
    </w:rPr>
  </w:style>
  <w:style w:type="character" w:customStyle="1" w:styleId="TACChar">
    <w:name w:val="TAC Char"/>
    <w:link w:val="TAC"/>
    <w:qFormat/>
    <w:rsid w:val="006F1CA3"/>
    <w:rPr>
      <w:rFonts w:ascii="Arial" w:hAnsi="Arial" w:cs="Times New Roman"/>
      <w:sz w:val="18"/>
      <w:szCs w:val="20"/>
      <w:lang w:eastAsia="en-US"/>
    </w:rPr>
  </w:style>
  <w:style w:type="character" w:customStyle="1" w:styleId="TAHCar">
    <w:name w:val="TAH Car"/>
    <w:link w:val="TAH"/>
    <w:qFormat/>
    <w:rsid w:val="006F1CA3"/>
    <w:rPr>
      <w:rFonts w:ascii="Arial" w:hAnsi="Arial" w:cs="Times New Roman"/>
      <w:b/>
      <w:sz w:val="18"/>
      <w:szCs w:val="20"/>
      <w:lang w:eastAsia="en-US"/>
    </w:rPr>
  </w:style>
  <w:style w:type="paragraph" w:customStyle="1" w:styleId="EQ">
    <w:name w:val="EQ"/>
    <w:basedOn w:val="Normal"/>
    <w:next w:val="Normal"/>
    <w:link w:val="EQChar"/>
    <w:qFormat/>
    <w:rsid w:val="00453C0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rsid w:val="00453C07"/>
    <w:rPr>
      <w:rFonts w:ascii="Times New Roman" w:eastAsia="Times New Roman" w:hAnsi="Times New Roman" w:cs="Times New Roman"/>
      <w:noProof/>
      <w:sz w:val="20"/>
      <w:szCs w:val="20"/>
      <w:lang w:eastAsia="en-GB"/>
    </w:rPr>
  </w:style>
  <w:style w:type="paragraph" w:styleId="NormalWeb">
    <w:name w:val="Normal (Web)"/>
    <w:basedOn w:val="Normal"/>
    <w:uiPriority w:val="99"/>
    <w:semiHidden/>
    <w:unhideWhenUsed/>
    <w:rsid w:val="00B836EA"/>
    <w:pPr>
      <w:spacing w:before="100" w:beforeAutospacing="1" w:after="100" w:afterAutospacing="1"/>
    </w:pPr>
    <w:rPr>
      <w:sz w:val="24"/>
      <w:szCs w:val="24"/>
      <w:lang w:eastAsia="zh-CN"/>
    </w:rPr>
  </w:style>
  <w:style w:type="paragraph" w:customStyle="1" w:styleId="TH">
    <w:name w:val="TH"/>
    <w:basedOn w:val="Normal"/>
    <w:link w:val="THChar"/>
    <w:qFormat/>
    <w:rsid w:val="003521FC"/>
    <w:pPr>
      <w:keepNext/>
      <w:keepLines/>
      <w:spacing w:before="60"/>
      <w:jc w:val="center"/>
    </w:pPr>
    <w:rPr>
      <w:rFonts w:ascii="Arial" w:eastAsia="Times New Roman" w:hAnsi="Arial"/>
      <w:b/>
    </w:rPr>
  </w:style>
  <w:style w:type="paragraph" w:customStyle="1" w:styleId="TAN">
    <w:name w:val="TAN"/>
    <w:basedOn w:val="Normal"/>
    <w:link w:val="TANChar"/>
    <w:qFormat/>
    <w:rsid w:val="003521FC"/>
    <w:pPr>
      <w:keepNext/>
      <w:keepLines/>
      <w:spacing w:after="0"/>
      <w:ind w:left="851" w:hanging="851"/>
    </w:pPr>
    <w:rPr>
      <w:rFonts w:ascii="Arial" w:eastAsia="Times New Roman" w:hAnsi="Arial"/>
      <w:sz w:val="18"/>
    </w:rPr>
  </w:style>
  <w:style w:type="character" w:customStyle="1" w:styleId="THChar">
    <w:name w:val="TH Char"/>
    <w:link w:val="TH"/>
    <w:qFormat/>
    <w:rsid w:val="003521FC"/>
    <w:rPr>
      <w:rFonts w:ascii="Arial" w:eastAsia="Times New Roman" w:hAnsi="Arial" w:cs="Times New Roman"/>
      <w:b/>
      <w:sz w:val="20"/>
      <w:szCs w:val="20"/>
      <w:lang w:eastAsia="en-US"/>
    </w:rPr>
  </w:style>
  <w:style w:type="character" w:customStyle="1" w:styleId="TANChar">
    <w:name w:val="TAN Char"/>
    <w:link w:val="TAN"/>
    <w:qFormat/>
    <w:rsid w:val="003521FC"/>
    <w:rPr>
      <w:rFonts w:ascii="Arial" w:eastAsia="Times New Roman" w:hAnsi="Arial" w:cs="Times New Roman"/>
      <w:sz w:val="18"/>
      <w:szCs w:val="20"/>
      <w:lang w:eastAsia="en-US"/>
    </w:rPr>
  </w:style>
  <w:style w:type="character" w:styleId="CommentReference">
    <w:name w:val="annotation reference"/>
    <w:basedOn w:val="DefaultParagraphFont"/>
    <w:uiPriority w:val="99"/>
    <w:semiHidden/>
    <w:unhideWhenUsed/>
    <w:rsid w:val="0080593F"/>
    <w:rPr>
      <w:sz w:val="16"/>
      <w:szCs w:val="16"/>
    </w:rPr>
  </w:style>
  <w:style w:type="paragraph" w:styleId="CommentText">
    <w:name w:val="annotation text"/>
    <w:basedOn w:val="Normal"/>
    <w:link w:val="CommentTextChar"/>
    <w:uiPriority w:val="99"/>
    <w:semiHidden/>
    <w:unhideWhenUsed/>
    <w:rsid w:val="0080593F"/>
  </w:style>
  <w:style w:type="character" w:customStyle="1" w:styleId="CommentTextChar">
    <w:name w:val="Comment Text Char"/>
    <w:basedOn w:val="DefaultParagraphFont"/>
    <w:link w:val="CommentText"/>
    <w:uiPriority w:val="99"/>
    <w:semiHidden/>
    <w:rsid w:val="0080593F"/>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80593F"/>
    <w:rPr>
      <w:b/>
      <w:bCs/>
    </w:rPr>
  </w:style>
  <w:style w:type="character" w:customStyle="1" w:styleId="CommentSubjectChar">
    <w:name w:val="Comment Subject Char"/>
    <w:basedOn w:val="CommentTextChar"/>
    <w:link w:val="CommentSubject"/>
    <w:uiPriority w:val="99"/>
    <w:semiHidden/>
    <w:rsid w:val="0080593F"/>
    <w:rPr>
      <w:rFonts w:ascii="Times New Roman" w:hAnsi="Times New Roman" w:cs="Times New Roman"/>
      <w:b/>
      <w:bCs/>
      <w:sz w:val="20"/>
      <w:szCs w:val="20"/>
      <w:lang w:eastAsia="en-US"/>
    </w:rPr>
  </w:style>
  <w:style w:type="character" w:customStyle="1" w:styleId="Heading4Char">
    <w:name w:val="Heading 4 Char"/>
    <w:basedOn w:val="DefaultParagraphFont"/>
    <w:link w:val="Heading4"/>
    <w:uiPriority w:val="9"/>
    <w:semiHidden/>
    <w:rsid w:val="004F7E7A"/>
    <w:rPr>
      <w:rFonts w:asciiTheme="majorHAnsi" w:eastAsiaTheme="majorEastAsia" w:hAnsiTheme="majorHAnsi" w:cstheme="majorBidi"/>
      <w:i/>
      <w:iCs/>
      <w:color w:val="2E74B5" w:themeColor="accent1" w:themeShade="BF"/>
      <w:sz w:val="20"/>
      <w:szCs w:val="20"/>
      <w:lang w:eastAsia="en-US"/>
    </w:rPr>
  </w:style>
  <w:style w:type="paragraph" w:customStyle="1" w:styleId="TAL">
    <w:name w:val="TAL"/>
    <w:basedOn w:val="Normal"/>
    <w:link w:val="TALChar"/>
    <w:qFormat/>
    <w:rsid w:val="00072035"/>
    <w:pPr>
      <w:keepNext/>
      <w:keepLines/>
      <w:spacing w:after="0"/>
    </w:pPr>
    <w:rPr>
      <w:rFonts w:ascii="Arial" w:eastAsia="Times New Roman" w:hAnsi="Arial"/>
      <w:sz w:val="18"/>
    </w:rPr>
  </w:style>
  <w:style w:type="character" w:customStyle="1" w:styleId="TALChar">
    <w:name w:val="TAL Char"/>
    <w:link w:val="TAL"/>
    <w:qFormat/>
    <w:rsid w:val="00072035"/>
    <w:rPr>
      <w:rFonts w:ascii="Arial" w:eastAsia="Times New Roman" w:hAnsi="Arial" w:cs="Times New Roman"/>
      <w:sz w:val="18"/>
      <w:szCs w:val="20"/>
      <w:lang w:eastAsia="en-US"/>
    </w:rPr>
  </w:style>
  <w:style w:type="table" w:customStyle="1" w:styleId="TableGrid1">
    <w:name w:val="Table Grid1"/>
    <w:basedOn w:val="TableNormal"/>
    <w:next w:val="TableGrid"/>
    <w:uiPriority w:val="39"/>
    <w:qFormat/>
    <w:rsid w:val="00D6263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8862C4"/>
    <w:pPr>
      <w:keepLines/>
      <w:ind w:left="1135" w:hanging="851"/>
    </w:pPr>
    <w:rPr>
      <w:rFonts w:eastAsia="Times New Roman"/>
    </w:rPr>
  </w:style>
  <w:style w:type="paragraph" w:customStyle="1" w:styleId="B3">
    <w:name w:val="B3"/>
    <w:basedOn w:val="Normal"/>
    <w:link w:val="B3Char"/>
    <w:rsid w:val="008862C4"/>
    <w:pPr>
      <w:ind w:left="1135" w:hanging="284"/>
    </w:pPr>
    <w:rPr>
      <w:rFonts w:eastAsia="Times New Roman"/>
    </w:rPr>
  </w:style>
  <w:style w:type="character" w:customStyle="1" w:styleId="NOChar">
    <w:name w:val="NO Char"/>
    <w:link w:val="NO"/>
    <w:rsid w:val="008862C4"/>
    <w:rPr>
      <w:rFonts w:ascii="Times New Roman" w:eastAsia="Times New Roman" w:hAnsi="Times New Roman" w:cs="Times New Roman"/>
      <w:sz w:val="20"/>
      <w:szCs w:val="20"/>
      <w:lang w:eastAsia="en-US"/>
    </w:rPr>
  </w:style>
  <w:style w:type="character" w:customStyle="1" w:styleId="B1Char">
    <w:name w:val="B1 Char"/>
    <w:link w:val="B1"/>
    <w:qFormat/>
    <w:rsid w:val="008862C4"/>
    <w:rPr>
      <w:rFonts w:ascii="Times New Roman" w:eastAsia="Times New Roman" w:hAnsi="Times New Roman" w:cs="Times New Roman"/>
      <w:sz w:val="20"/>
      <w:szCs w:val="20"/>
      <w:lang w:eastAsia="en-US"/>
    </w:rPr>
  </w:style>
  <w:style w:type="character" w:customStyle="1" w:styleId="B3Char">
    <w:name w:val="B3 Char"/>
    <w:link w:val="B3"/>
    <w:rsid w:val="008862C4"/>
    <w:rPr>
      <w:rFonts w:ascii="Times New Roman" w:eastAsia="Times New Roman" w:hAnsi="Times New Roman" w:cs="Times New Roman"/>
      <w:sz w:val="20"/>
      <w:szCs w:val="20"/>
      <w:lang w:eastAsia="en-US"/>
    </w:rPr>
  </w:style>
  <w:style w:type="paragraph" w:customStyle="1" w:styleId="PL">
    <w:name w:val="PL"/>
    <w:link w:val="PLChar"/>
    <w:qFormat/>
    <w:rsid w:val="00EC5C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EC5C7D"/>
    <w:rPr>
      <w:rFonts w:ascii="Courier New" w:eastAsia="Times New Roman" w:hAnsi="Courier New" w:cs="Times New Roman"/>
      <w:noProof/>
      <w:sz w:val="16"/>
      <w:szCs w:val="20"/>
      <w:shd w:val="clear" w:color="auto" w:fill="E6E6E6"/>
      <w:lang w:eastAsia="en-GB"/>
    </w:rPr>
  </w:style>
  <w:style w:type="character" w:customStyle="1" w:styleId="TALCar">
    <w:name w:val="TAL Car"/>
    <w:qFormat/>
    <w:locked/>
    <w:rsid w:val="001D7764"/>
    <w:rPr>
      <w:rFonts w:ascii="Arial" w:eastAsia="Times New Roman" w:hAnsi="Arial" w:cs="Arial"/>
      <w:sz w:val="18"/>
    </w:rPr>
  </w:style>
  <w:style w:type="character" w:customStyle="1" w:styleId="Heading5Char">
    <w:name w:val="Heading 5 Char"/>
    <w:basedOn w:val="DefaultParagraphFont"/>
    <w:link w:val="Heading5"/>
    <w:uiPriority w:val="9"/>
    <w:semiHidden/>
    <w:rsid w:val="0078390C"/>
    <w:rPr>
      <w:rFonts w:asciiTheme="majorHAnsi" w:eastAsiaTheme="majorEastAsia" w:hAnsiTheme="majorHAnsi" w:cstheme="majorBidi"/>
      <w:color w:val="2E74B5" w:themeColor="accent1" w:themeShade="BF"/>
      <w:sz w:val="20"/>
      <w:szCs w:val="20"/>
      <w:lang w:eastAsia="en-US"/>
    </w:rPr>
  </w:style>
  <w:style w:type="paragraph" w:customStyle="1" w:styleId="B2">
    <w:name w:val="B2"/>
    <w:basedOn w:val="Normal"/>
    <w:link w:val="B2Char"/>
    <w:qFormat/>
    <w:rsid w:val="004E37BD"/>
    <w:pPr>
      <w:ind w:left="851" w:hanging="284"/>
    </w:pPr>
  </w:style>
  <w:style w:type="character" w:customStyle="1" w:styleId="B2Char">
    <w:name w:val="B2 Char"/>
    <w:link w:val="B2"/>
    <w:qFormat/>
    <w:locked/>
    <w:rsid w:val="004E37BD"/>
    <w:rPr>
      <w:rFonts w:ascii="Times New Roman" w:hAnsi="Times New Roman" w:cs="Times New Roman"/>
      <w:sz w:val="20"/>
      <w:szCs w:val="20"/>
      <w:lang w:eastAsia="en-US"/>
    </w:rPr>
  </w:style>
  <w:style w:type="table" w:customStyle="1" w:styleId="TableGrid2">
    <w:name w:val="Table Grid2"/>
    <w:basedOn w:val="TableNormal"/>
    <w:next w:val="TableGrid"/>
    <w:uiPriority w:val="39"/>
    <w:qFormat/>
    <w:rsid w:val="00A73D61"/>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7C2C93"/>
    <w:rPr>
      <w:rFonts w:ascii="TimesNewRomanPSMT" w:hAnsi="TimesNewRomanPSMT" w:hint="default"/>
      <w:b w:val="0"/>
      <w:bCs w:val="0"/>
      <w:i w:val="0"/>
      <w:iCs w:val="0"/>
      <w:color w:val="000000"/>
      <w:sz w:val="20"/>
      <w:szCs w:val="20"/>
    </w:rPr>
  </w:style>
  <w:style w:type="paragraph" w:styleId="BodyText">
    <w:name w:val="Body Text"/>
    <w:basedOn w:val="Normal"/>
    <w:link w:val="BodyTextChar"/>
    <w:rsid w:val="00934F1F"/>
    <w:rPr>
      <w:rFonts w:eastAsia="SimSun"/>
    </w:rPr>
  </w:style>
  <w:style w:type="character" w:customStyle="1" w:styleId="BodyTextChar">
    <w:name w:val="Body Text Char"/>
    <w:basedOn w:val="DefaultParagraphFont"/>
    <w:link w:val="BodyText"/>
    <w:rsid w:val="00934F1F"/>
    <w:rPr>
      <w:rFonts w:ascii="Times New Roman" w:eastAsia="SimSun" w:hAnsi="Times New Roman"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715701">
      <w:bodyDiv w:val="1"/>
      <w:marLeft w:val="0"/>
      <w:marRight w:val="0"/>
      <w:marTop w:val="0"/>
      <w:marBottom w:val="0"/>
      <w:divBdr>
        <w:top w:val="none" w:sz="0" w:space="0" w:color="auto"/>
        <w:left w:val="none" w:sz="0" w:space="0" w:color="auto"/>
        <w:bottom w:val="none" w:sz="0" w:space="0" w:color="auto"/>
        <w:right w:val="none" w:sz="0" w:space="0" w:color="auto"/>
      </w:divBdr>
      <w:divsChild>
        <w:div w:id="2137528235">
          <w:marLeft w:val="0"/>
          <w:marRight w:val="0"/>
          <w:marTop w:val="0"/>
          <w:marBottom w:val="0"/>
          <w:divBdr>
            <w:top w:val="none" w:sz="0" w:space="0" w:color="auto"/>
            <w:left w:val="none" w:sz="0" w:space="0" w:color="auto"/>
            <w:bottom w:val="none" w:sz="0" w:space="0" w:color="auto"/>
            <w:right w:val="none" w:sz="0" w:space="0" w:color="auto"/>
          </w:divBdr>
        </w:div>
      </w:divsChild>
    </w:div>
    <w:div w:id="513543541">
      <w:bodyDiv w:val="1"/>
      <w:marLeft w:val="0"/>
      <w:marRight w:val="0"/>
      <w:marTop w:val="0"/>
      <w:marBottom w:val="0"/>
      <w:divBdr>
        <w:top w:val="none" w:sz="0" w:space="0" w:color="auto"/>
        <w:left w:val="none" w:sz="0" w:space="0" w:color="auto"/>
        <w:bottom w:val="none" w:sz="0" w:space="0" w:color="auto"/>
        <w:right w:val="none" w:sz="0" w:space="0" w:color="auto"/>
      </w:divBdr>
    </w:div>
    <w:div w:id="542134306">
      <w:bodyDiv w:val="1"/>
      <w:marLeft w:val="0"/>
      <w:marRight w:val="0"/>
      <w:marTop w:val="0"/>
      <w:marBottom w:val="0"/>
      <w:divBdr>
        <w:top w:val="none" w:sz="0" w:space="0" w:color="auto"/>
        <w:left w:val="none" w:sz="0" w:space="0" w:color="auto"/>
        <w:bottom w:val="none" w:sz="0" w:space="0" w:color="auto"/>
        <w:right w:val="none" w:sz="0" w:space="0" w:color="auto"/>
      </w:divBdr>
    </w:div>
    <w:div w:id="778180173">
      <w:bodyDiv w:val="1"/>
      <w:marLeft w:val="0"/>
      <w:marRight w:val="0"/>
      <w:marTop w:val="0"/>
      <w:marBottom w:val="0"/>
      <w:divBdr>
        <w:top w:val="none" w:sz="0" w:space="0" w:color="auto"/>
        <w:left w:val="none" w:sz="0" w:space="0" w:color="auto"/>
        <w:bottom w:val="none" w:sz="0" w:space="0" w:color="auto"/>
        <w:right w:val="none" w:sz="0" w:space="0" w:color="auto"/>
      </w:divBdr>
    </w:div>
    <w:div w:id="822114956">
      <w:bodyDiv w:val="1"/>
      <w:marLeft w:val="0"/>
      <w:marRight w:val="0"/>
      <w:marTop w:val="0"/>
      <w:marBottom w:val="0"/>
      <w:divBdr>
        <w:top w:val="none" w:sz="0" w:space="0" w:color="auto"/>
        <w:left w:val="none" w:sz="0" w:space="0" w:color="auto"/>
        <w:bottom w:val="none" w:sz="0" w:space="0" w:color="auto"/>
        <w:right w:val="none" w:sz="0" w:space="0" w:color="auto"/>
      </w:divBdr>
    </w:div>
    <w:div w:id="917398283">
      <w:bodyDiv w:val="1"/>
      <w:marLeft w:val="0"/>
      <w:marRight w:val="0"/>
      <w:marTop w:val="0"/>
      <w:marBottom w:val="0"/>
      <w:divBdr>
        <w:top w:val="none" w:sz="0" w:space="0" w:color="auto"/>
        <w:left w:val="none" w:sz="0" w:space="0" w:color="auto"/>
        <w:bottom w:val="none" w:sz="0" w:space="0" w:color="auto"/>
        <w:right w:val="none" w:sz="0" w:space="0" w:color="auto"/>
      </w:divBdr>
    </w:div>
    <w:div w:id="966662164">
      <w:bodyDiv w:val="1"/>
      <w:marLeft w:val="0"/>
      <w:marRight w:val="0"/>
      <w:marTop w:val="0"/>
      <w:marBottom w:val="0"/>
      <w:divBdr>
        <w:top w:val="none" w:sz="0" w:space="0" w:color="auto"/>
        <w:left w:val="none" w:sz="0" w:space="0" w:color="auto"/>
        <w:bottom w:val="none" w:sz="0" w:space="0" w:color="auto"/>
        <w:right w:val="none" w:sz="0" w:space="0" w:color="auto"/>
      </w:divBdr>
    </w:div>
    <w:div w:id="975573563">
      <w:bodyDiv w:val="1"/>
      <w:marLeft w:val="0"/>
      <w:marRight w:val="0"/>
      <w:marTop w:val="0"/>
      <w:marBottom w:val="0"/>
      <w:divBdr>
        <w:top w:val="none" w:sz="0" w:space="0" w:color="auto"/>
        <w:left w:val="none" w:sz="0" w:space="0" w:color="auto"/>
        <w:bottom w:val="none" w:sz="0" w:space="0" w:color="auto"/>
        <w:right w:val="none" w:sz="0" w:space="0" w:color="auto"/>
      </w:divBdr>
    </w:div>
    <w:div w:id="13011119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C75FC0-622A-4FF7-BF8D-1C63B5276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2725</TotalTime>
  <Pages>7</Pages>
  <Words>1515</Words>
  <Characters>8640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10135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jinwang (A)</dc:creator>
  <cp:keywords/>
  <dc:description/>
  <cp:lastModifiedBy>Jin Wang</cp:lastModifiedBy>
  <cp:revision>107</cp:revision>
  <dcterms:created xsi:type="dcterms:W3CDTF">2024-08-04T09:05:00Z</dcterms:created>
  <dcterms:modified xsi:type="dcterms:W3CDTF">2024-10-07T13:10:00Z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1727715453</vt:lpwstr>
  </property>
</Properties>
</file>